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E940" w14:textId="7987A13D" w:rsidR="003D632A" w:rsidRPr="001D055C" w:rsidRDefault="00EB548E" w:rsidP="001D055C">
      <w:pPr>
        <w:pStyle w:val="NormalWeb"/>
        <w:shd w:val="clear" w:color="auto" w:fill="FFFFFF"/>
        <w:rPr>
          <w:rFonts w:ascii="Times" w:hAnsi="Times"/>
          <w:b/>
          <w:bCs/>
          <w:sz w:val="44"/>
          <w:szCs w:val="44"/>
          <w:u w:val="single"/>
        </w:rPr>
      </w:pPr>
      <w:r w:rsidRPr="001D055C">
        <w:rPr>
          <w:rFonts w:asciiTheme="minorHAnsi" w:hAnsiTheme="minorHAnsi" w:cstheme="minorHAnsi"/>
          <w:b/>
          <w:bCs/>
          <w:sz w:val="44"/>
          <w:szCs w:val="44"/>
        </w:rPr>
        <w:t>Privacy Policy</w:t>
      </w:r>
      <w:r w:rsidR="004D479C" w:rsidRPr="001D055C">
        <w:rPr>
          <w:rFonts w:asciiTheme="minorHAnsi" w:hAnsiTheme="minorHAnsi" w:cstheme="minorHAnsi"/>
          <w:b/>
          <w:bCs/>
          <w:sz w:val="44"/>
          <w:szCs w:val="44"/>
        </w:rPr>
        <w:br/>
      </w:r>
      <w:r w:rsidR="002D6BC1" w:rsidRPr="001D055C">
        <w:rPr>
          <w:rFonts w:asciiTheme="minorHAnsi" w:hAnsiTheme="minorHAnsi" w:cstheme="minorHAnsi"/>
          <w:b/>
          <w:bCs/>
          <w:sz w:val="32"/>
          <w:szCs w:val="32"/>
        </w:rPr>
        <w:t>(</w:t>
      </w:r>
      <w:r w:rsidRPr="001D055C">
        <w:rPr>
          <w:rFonts w:asciiTheme="minorHAnsi" w:hAnsiTheme="minorHAnsi" w:cstheme="minorHAnsi"/>
          <w:b/>
          <w:bCs/>
          <w:sz w:val="32"/>
          <w:szCs w:val="32"/>
        </w:rPr>
        <w:t>Data and Cookies Priva</w:t>
      </w:r>
      <w:r w:rsidR="008477BD" w:rsidRPr="001D055C">
        <w:rPr>
          <w:rFonts w:asciiTheme="minorHAnsi" w:hAnsiTheme="minorHAnsi" w:cstheme="minorHAnsi"/>
          <w:b/>
          <w:bCs/>
          <w:sz w:val="32"/>
          <w:szCs w:val="32"/>
        </w:rPr>
        <w:t>cy Policy</w:t>
      </w:r>
      <w:r w:rsidR="00E91457" w:rsidRPr="001D055C">
        <w:rPr>
          <w:rFonts w:asciiTheme="minorHAnsi" w:hAnsiTheme="minorHAnsi" w:cstheme="minorHAnsi"/>
          <w:b/>
          <w:bCs/>
          <w:sz w:val="32"/>
          <w:szCs w:val="32"/>
        </w:rPr>
        <w:t>)</w:t>
      </w:r>
    </w:p>
    <w:p w14:paraId="0D31F7AC" w14:textId="313B1C3C" w:rsidR="003D632A" w:rsidRPr="001D055C" w:rsidRDefault="003D632A" w:rsidP="001D055C">
      <w:pPr>
        <w:pStyle w:val="NormalWeb"/>
        <w:shd w:val="clear" w:color="auto" w:fill="FFFFFF"/>
        <w:rPr>
          <w:rFonts w:asciiTheme="minorHAnsi" w:hAnsiTheme="minorHAnsi" w:cstheme="minorHAnsi"/>
          <w:b/>
          <w:bCs/>
          <w:sz w:val="22"/>
          <w:szCs w:val="22"/>
        </w:rPr>
      </w:pPr>
      <w:r w:rsidRPr="001D055C">
        <w:rPr>
          <w:rFonts w:asciiTheme="minorHAnsi" w:hAnsiTheme="minorHAnsi" w:cstheme="minorHAnsi"/>
          <w:b/>
          <w:bCs/>
          <w:sz w:val="22"/>
          <w:szCs w:val="22"/>
        </w:rPr>
        <w:t xml:space="preserve">[as </w:t>
      </w:r>
      <w:proofErr w:type="gramStart"/>
      <w:r w:rsidRPr="001D055C">
        <w:rPr>
          <w:rFonts w:asciiTheme="minorHAnsi" w:hAnsiTheme="minorHAnsi" w:cstheme="minorHAnsi"/>
          <w:b/>
          <w:bCs/>
          <w:sz w:val="22"/>
          <w:szCs w:val="22"/>
        </w:rPr>
        <w:t>at</w:t>
      </w:r>
      <w:proofErr w:type="gramEnd"/>
      <w:r w:rsidRPr="001D055C">
        <w:rPr>
          <w:rFonts w:asciiTheme="minorHAnsi" w:hAnsiTheme="minorHAnsi" w:cstheme="minorHAnsi"/>
          <w:b/>
          <w:bCs/>
          <w:sz w:val="22"/>
          <w:szCs w:val="22"/>
        </w:rPr>
        <w:t xml:space="preserve"> </w:t>
      </w:r>
      <w:r w:rsidR="00AC362B">
        <w:rPr>
          <w:rFonts w:asciiTheme="minorHAnsi" w:hAnsiTheme="minorHAnsi" w:cstheme="minorHAnsi"/>
          <w:b/>
          <w:bCs/>
          <w:sz w:val="22"/>
          <w:szCs w:val="22"/>
        </w:rPr>
        <w:t>March</w:t>
      </w:r>
      <w:r w:rsidRPr="001D055C">
        <w:rPr>
          <w:rFonts w:asciiTheme="minorHAnsi" w:hAnsiTheme="minorHAnsi" w:cstheme="minorHAnsi"/>
          <w:b/>
          <w:bCs/>
          <w:sz w:val="22"/>
          <w:szCs w:val="22"/>
        </w:rPr>
        <w:t xml:space="preserve"> 201</w:t>
      </w:r>
      <w:r w:rsidR="008873A2" w:rsidRPr="001D055C">
        <w:rPr>
          <w:rFonts w:asciiTheme="minorHAnsi" w:hAnsiTheme="minorHAnsi" w:cstheme="minorHAnsi"/>
          <w:b/>
          <w:bCs/>
          <w:sz w:val="22"/>
          <w:szCs w:val="22"/>
        </w:rPr>
        <w:t>8</w:t>
      </w:r>
      <w:r w:rsidRPr="001D055C">
        <w:rPr>
          <w:rFonts w:asciiTheme="minorHAnsi" w:hAnsiTheme="minorHAnsi" w:cstheme="minorHAnsi"/>
          <w:b/>
          <w:bCs/>
          <w:sz w:val="22"/>
          <w:szCs w:val="22"/>
        </w:rPr>
        <w:t>]</w:t>
      </w:r>
    </w:p>
    <w:p w14:paraId="64331384" w14:textId="44769787" w:rsidR="00BA3B7E" w:rsidRPr="001D055C" w:rsidRDefault="00E91457" w:rsidP="001D055C">
      <w:pPr>
        <w:rPr>
          <w:rFonts w:cstheme="minorHAnsi"/>
          <w:b/>
          <w:sz w:val="26"/>
          <w:szCs w:val="26"/>
        </w:rPr>
      </w:pPr>
      <w:r w:rsidRPr="001D055C">
        <w:rPr>
          <w:rFonts w:cstheme="minorHAnsi"/>
        </w:rPr>
        <w:br/>
      </w:r>
      <w:r w:rsidR="00BA3B7E" w:rsidRPr="001D055C">
        <w:rPr>
          <w:rFonts w:cstheme="minorHAnsi"/>
          <w:b/>
          <w:sz w:val="26"/>
          <w:szCs w:val="26"/>
        </w:rPr>
        <w:t>1. Introduction</w:t>
      </w:r>
    </w:p>
    <w:p w14:paraId="604E1467" w14:textId="6BAC09F4" w:rsidR="00BA3B7E" w:rsidRPr="001D055C" w:rsidRDefault="00BA3B7E" w:rsidP="001D055C">
      <w:pPr>
        <w:rPr>
          <w:rFonts w:cstheme="minorHAnsi"/>
        </w:rPr>
      </w:pPr>
      <w:r w:rsidRPr="001D055C">
        <w:rPr>
          <w:rFonts w:cstheme="minorHAnsi"/>
        </w:rPr>
        <w:t>HFC Systems Ltd</w:t>
      </w:r>
      <w:r w:rsidRPr="001D055C">
        <w:rPr>
          <w:rFonts w:cstheme="minorHAnsi"/>
          <w:b/>
        </w:rPr>
        <w:t xml:space="preserve"> </w:t>
      </w:r>
      <w:r w:rsidRPr="001D055C">
        <w:rPr>
          <w:rFonts w:cstheme="minorHAnsi"/>
        </w:rPr>
        <w:t>takes your privacy extremely seriously. This policy sets out how we collect and process any personal data you may provide to us when you use our websites (hfcsystems.com</w:t>
      </w:r>
      <w:r w:rsidR="007A2C4B">
        <w:rPr>
          <w:rFonts w:cstheme="minorHAnsi"/>
        </w:rPr>
        <w:t xml:space="preserve">) </w:t>
      </w:r>
      <w:r w:rsidRPr="001D055C">
        <w:rPr>
          <w:rFonts w:cstheme="minorHAnsi"/>
        </w:rPr>
        <w:t xml:space="preserve">purchase any services or sign up to our digital marketing. </w:t>
      </w:r>
    </w:p>
    <w:p w14:paraId="0D4C8248" w14:textId="1E1D3F4E" w:rsidR="00BA3B7E" w:rsidRPr="001D055C" w:rsidRDefault="00BA3B7E" w:rsidP="001D055C">
      <w:pPr>
        <w:rPr>
          <w:rFonts w:cstheme="minorHAnsi"/>
        </w:rPr>
      </w:pPr>
      <w:r w:rsidRPr="001D055C">
        <w:rPr>
          <w:rFonts w:cstheme="minorHAnsi"/>
        </w:rPr>
        <w:t>This policy applies where HFC Systems (referred to as “we”, “us” or “our” in this privacy notice) identify as the data controller and where we are responsible for your personal data.</w:t>
      </w:r>
      <w:r w:rsidRPr="001D055C">
        <w:rPr>
          <w:rFonts w:cstheme="minorHAnsi"/>
        </w:rPr>
        <w:br/>
      </w:r>
      <w:r w:rsidRPr="001D055C">
        <w:rPr>
          <w:rFonts w:cstheme="minorHAnsi"/>
        </w:rPr>
        <w:br/>
      </w:r>
      <w:r w:rsidRPr="001D055C">
        <w:rPr>
          <w:rFonts w:cstheme="minorHAnsi"/>
          <w:b/>
        </w:rPr>
        <w:t xml:space="preserve">Contacting </w:t>
      </w:r>
      <w:proofErr w:type="gramStart"/>
      <w:r w:rsidRPr="001D055C">
        <w:rPr>
          <w:rFonts w:cstheme="minorHAnsi"/>
          <w:b/>
        </w:rPr>
        <w:t>us</w:t>
      </w:r>
      <w:proofErr w:type="gramEnd"/>
    </w:p>
    <w:p w14:paraId="3E7A5FFA" w14:textId="6B02718C" w:rsidR="00BA3B7E" w:rsidRPr="001D055C" w:rsidRDefault="00BA3B7E" w:rsidP="001D055C">
      <w:pPr>
        <w:rPr>
          <w:rFonts w:cstheme="minorHAnsi"/>
        </w:rPr>
      </w:pPr>
      <w:r w:rsidRPr="001D055C">
        <w:rPr>
          <w:rFonts w:cstheme="minorHAnsi"/>
        </w:rPr>
        <w:t>HFC Systems</w:t>
      </w:r>
      <w:r w:rsidRPr="001D055C">
        <w:rPr>
          <w:rFonts w:cstheme="minorHAnsi"/>
          <w:b/>
        </w:rPr>
        <w:t xml:space="preserve"> </w:t>
      </w:r>
      <w:r w:rsidRPr="001D055C">
        <w:rPr>
          <w:rFonts w:cstheme="minorHAnsi"/>
        </w:rPr>
        <w:t>have appointed a Data Protection Manager, who will be responsible for privacy matters and the protection of personal data we hold as an organisation, their details are below:</w:t>
      </w:r>
      <w:r w:rsidRPr="001D055C">
        <w:rPr>
          <w:rFonts w:cstheme="minorHAnsi"/>
        </w:rPr>
        <w:br/>
      </w:r>
      <w:r w:rsidRPr="001D055C">
        <w:rPr>
          <w:rFonts w:cstheme="minorHAnsi"/>
        </w:rPr>
        <w:br/>
      </w:r>
      <w:r w:rsidR="001D055C">
        <w:rPr>
          <w:rFonts w:cstheme="minorHAnsi"/>
        </w:rPr>
        <w:t xml:space="preserve">     </w:t>
      </w:r>
      <w:r w:rsidRPr="001D055C">
        <w:rPr>
          <w:rFonts w:cstheme="minorHAnsi"/>
        </w:rPr>
        <w:t>Name:</w:t>
      </w:r>
      <w:r w:rsidRPr="001D055C">
        <w:rPr>
          <w:rFonts w:cstheme="minorHAnsi"/>
        </w:rPr>
        <w:tab/>
        <w:t xml:space="preserve"> </w:t>
      </w:r>
      <w:r w:rsidRPr="001D055C">
        <w:rPr>
          <w:rFonts w:cstheme="minorHAnsi"/>
        </w:rPr>
        <w:tab/>
      </w:r>
      <w:r w:rsidRPr="001D055C">
        <w:rPr>
          <w:rFonts w:cstheme="minorHAnsi"/>
        </w:rPr>
        <w:tab/>
        <w:t>Mr Steven Booth</w:t>
      </w:r>
      <w:r w:rsidRPr="001D055C">
        <w:rPr>
          <w:rFonts w:cstheme="minorHAnsi"/>
        </w:rPr>
        <w:br/>
      </w:r>
      <w:r w:rsidR="001D055C">
        <w:rPr>
          <w:rFonts w:cstheme="minorHAnsi"/>
        </w:rPr>
        <w:t xml:space="preserve">     </w:t>
      </w:r>
      <w:r w:rsidRPr="001D055C">
        <w:rPr>
          <w:rFonts w:cstheme="minorHAnsi"/>
        </w:rPr>
        <w:t xml:space="preserve">Email address:  </w:t>
      </w:r>
      <w:r w:rsidRPr="001D055C">
        <w:rPr>
          <w:rFonts w:cstheme="minorHAnsi"/>
        </w:rPr>
        <w:tab/>
      </w:r>
      <w:r w:rsidRPr="001D055C">
        <w:rPr>
          <w:rFonts w:cstheme="minorHAnsi"/>
        </w:rPr>
        <w:tab/>
        <w:t>steven@hfcsystems.com</w:t>
      </w:r>
      <w:r w:rsidRPr="001D055C">
        <w:rPr>
          <w:rFonts w:cstheme="minorHAnsi"/>
        </w:rPr>
        <w:br/>
      </w:r>
      <w:r w:rsidR="001D055C">
        <w:rPr>
          <w:rFonts w:cstheme="minorHAnsi"/>
        </w:rPr>
        <w:t xml:space="preserve">     </w:t>
      </w:r>
      <w:r w:rsidRPr="001D055C">
        <w:rPr>
          <w:rFonts w:cstheme="minorHAnsi"/>
        </w:rPr>
        <w:t xml:space="preserve">Telephone number:  </w:t>
      </w:r>
      <w:r w:rsidRPr="001D055C">
        <w:rPr>
          <w:rFonts w:cstheme="minorHAnsi"/>
        </w:rPr>
        <w:tab/>
      </w:r>
      <w:r w:rsidR="001D055C">
        <w:rPr>
          <w:rFonts w:cstheme="minorHAnsi"/>
        </w:rPr>
        <w:tab/>
      </w:r>
      <w:r w:rsidRPr="001D055C">
        <w:rPr>
          <w:rFonts w:cstheme="minorHAnsi"/>
        </w:rPr>
        <w:t>01642 686687</w:t>
      </w:r>
      <w:r w:rsidRPr="001D055C">
        <w:rPr>
          <w:rFonts w:cstheme="minorHAnsi"/>
        </w:rPr>
        <w:br/>
      </w:r>
      <w:r w:rsidRPr="001D055C">
        <w:rPr>
          <w:rFonts w:cstheme="minorHAnsi"/>
        </w:rPr>
        <w:br/>
        <w:t>HFC Systems is a company registered in England and Wales registration number: 8470957 whose registered office is 1 Roseberry Court, Stokesley Business Park, Stokesley, North Yorkshire  TS9 5QT.</w:t>
      </w:r>
      <w:r w:rsidRPr="001D055C">
        <w:rPr>
          <w:rFonts w:cstheme="minorHAnsi"/>
        </w:rPr>
        <w:br/>
      </w:r>
      <w:r w:rsidRPr="001D055C">
        <w:rPr>
          <w:rFonts w:cstheme="minorHAnsi"/>
        </w:rPr>
        <w:br/>
      </w:r>
      <w:r w:rsidRPr="001D055C">
        <w:rPr>
          <w:rFonts w:cstheme="minorHAnsi"/>
          <w:b/>
        </w:rPr>
        <w:t>Making complaints</w:t>
      </w:r>
    </w:p>
    <w:p w14:paraId="3CD51CF0" w14:textId="284AD8CB" w:rsidR="00BA3B7E" w:rsidRPr="001D055C" w:rsidRDefault="00BA3B7E" w:rsidP="001D055C">
      <w:pPr>
        <w:rPr>
          <w:rFonts w:cstheme="minorHAnsi"/>
        </w:rPr>
      </w:pPr>
      <w:r w:rsidRPr="001D055C">
        <w:rPr>
          <w:rFonts w:cstheme="minorHAnsi"/>
        </w:rPr>
        <w:t xml:space="preserve">If you are unhappy with the way we collect or process your personal information, you have the right to lodge a complaint with the Information Commissioner’s Office (ICO) who are the UK’s supervisory authority for data protection. </w:t>
      </w:r>
      <w:r w:rsidRPr="001D055C">
        <w:rPr>
          <w:rFonts w:cstheme="minorHAnsi"/>
        </w:rPr>
        <w:br/>
      </w:r>
      <w:r w:rsidRPr="001D055C">
        <w:rPr>
          <w:rFonts w:cstheme="minorHAnsi"/>
        </w:rPr>
        <w:br/>
        <w:t xml:space="preserve">Complaints and concerns can be lodged with the ICO via this link: </w:t>
      </w:r>
      <w:hyperlink r:id="rId7" w:history="1">
        <w:r w:rsidRPr="001D055C">
          <w:rPr>
            <w:rStyle w:val="Hyperlink"/>
            <w:rFonts w:cstheme="minorHAnsi"/>
            <w:color w:val="auto"/>
          </w:rPr>
          <w:t>https://ico.org.uk/concerns/</w:t>
        </w:r>
      </w:hyperlink>
    </w:p>
    <w:p w14:paraId="1152F2BD" w14:textId="471C42D6" w:rsidR="00BA3B7E" w:rsidRPr="001D055C" w:rsidRDefault="00BA3B7E" w:rsidP="001D055C">
      <w:pPr>
        <w:rPr>
          <w:rFonts w:cstheme="minorHAnsi"/>
        </w:rPr>
      </w:pPr>
      <w:r w:rsidRPr="001D055C">
        <w:rPr>
          <w:rFonts w:cstheme="minorHAnsi"/>
        </w:rPr>
        <w:t xml:space="preserve">We kindly ask that before any complaints are lodged with the ICO, that you contact us first to try and resolve any issues you may have. </w:t>
      </w:r>
      <w:r w:rsidR="00DD239A">
        <w:rPr>
          <w:rFonts w:cstheme="minorHAnsi"/>
        </w:rPr>
        <w:br/>
      </w:r>
      <w:r w:rsidR="00DD239A">
        <w:rPr>
          <w:rFonts w:cstheme="minorHAnsi"/>
        </w:rPr>
        <w:br/>
      </w:r>
      <w:r w:rsidRPr="001D055C">
        <w:rPr>
          <w:rFonts w:cstheme="minorHAnsi"/>
          <w:b/>
          <w:sz w:val="26"/>
          <w:szCs w:val="26"/>
        </w:rPr>
        <w:t xml:space="preserve">2. What data do we collect? </w:t>
      </w:r>
    </w:p>
    <w:p w14:paraId="738AAD30" w14:textId="77777777" w:rsidR="00BA3B7E" w:rsidRPr="001D055C" w:rsidRDefault="00BA3B7E" w:rsidP="001D055C">
      <w:pPr>
        <w:rPr>
          <w:rFonts w:cstheme="minorHAnsi"/>
        </w:rPr>
      </w:pPr>
      <w:r w:rsidRPr="001D055C">
        <w:rPr>
          <w:rFonts w:cstheme="minorHAnsi"/>
        </w:rPr>
        <w:t xml:space="preserve">Personal information we may collect and process from you includes: </w:t>
      </w:r>
      <w:r w:rsidRPr="001D055C">
        <w:rPr>
          <w:rFonts w:cstheme="minorHAnsi"/>
        </w:rPr>
        <w:br/>
      </w:r>
    </w:p>
    <w:p w14:paraId="2A22FC2E" w14:textId="77777777" w:rsidR="00BA3B7E" w:rsidRPr="001D055C" w:rsidRDefault="00BA3B7E" w:rsidP="001D055C">
      <w:pPr>
        <w:pStyle w:val="ListParagraph"/>
        <w:numPr>
          <w:ilvl w:val="0"/>
          <w:numId w:val="35"/>
        </w:numPr>
        <w:rPr>
          <w:rFonts w:asciiTheme="minorHAnsi" w:hAnsiTheme="minorHAnsi" w:cstheme="minorHAnsi"/>
          <w:sz w:val="22"/>
          <w:szCs w:val="22"/>
        </w:rPr>
      </w:pPr>
      <w:r w:rsidRPr="001D055C">
        <w:rPr>
          <w:rFonts w:asciiTheme="minorHAnsi" w:hAnsiTheme="minorHAnsi" w:cstheme="minorHAnsi"/>
          <w:sz w:val="22"/>
          <w:szCs w:val="22"/>
        </w:rPr>
        <w:t>Contact information – such as your name, address, telephone number and email address.</w:t>
      </w:r>
    </w:p>
    <w:p w14:paraId="1B31405D" w14:textId="77777777" w:rsidR="00BA3B7E" w:rsidRPr="001D055C" w:rsidRDefault="00BA3B7E" w:rsidP="001D055C">
      <w:pPr>
        <w:pStyle w:val="ListParagraph"/>
        <w:numPr>
          <w:ilvl w:val="0"/>
          <w:numId w:val="35"/>
        </w:numPr>
        <w:rPr>
          <w:rFonts w:asciiTheme="minorHAnsi" w:hAnsiTheme="minorHAnsi" w:cstheme="minorHAnsi"/>
          <w:sz w:val="22"/>
          <w:szCs w:val="22"/>
        </w:rPr>
      </w:pPr>
      <w:r w:rsidRPr="001D055C">
        <w:rPr>
          <w:rFonts w:asciiTheme="minorHAnsi" w:hAnsiTheme="minorHAnsi" w:cstheme="minorHAnsi"/>
          <w:sz w:val="22"/>
          <w:szCs w:val="22"/>
        </w:rPr>
        <w:lastRenderedPageBreak/>
        <w:t>Financial information – such as your bank account details or payment-related data.</w:t>
      </w:r>
    </w:p>
    <w:p w14:paraId="4B7EE67C" w14:textId="77777777" w:rsidR="00BA3B7E" w:rsidRPr="001D055C" w:rsidRDefault="00BA3B7E" w:rsidP="001D055C">
      <w:pPr>
        <w:pStyle w:val="ListParagraph"/>
        <w:numPr>
          <w:ilvl w:val="0"/>
          <w:numId w:val="35"/>
        </w:numPr>
        <w:rPr>
          <w:rFonts w:asciiTheme="minorHAnsi" w:hAnsiTheme="minorHAnsi" w:cstheme="minorHAnsi"/>
          <w:sz w:val="22"/>
          <w:szCs w:val="22"/>
        </w:rPr>
      </w:pPr>
      <w:r w:rsidRPr="001D055C">
        <w:rPr>
          <w:rFonts w:asciiTheme="minorHAnsi" w:hAnsiTheme="minorHAnsi" w:cstheme="minorHAnsi"/>
          <w:sz w:val="22"/>
          <w:szCs w:val="22"/>
        </w:rPr>
        <w:t xml:space="preserve">Technical information – this may include your IP address, browser details, location analytics, login details and any other technology information related with you using our site or services. </w:t>
      </w:r>
    </w:p>
    <w:p w14:paraId="5E5CED73" w14:textId="77777777" w:rsidR="00BA3B7E" w:rsidRPr="001D055C" w:rsidRDefault="00BA3B7E" w:rsidP="001D055C">
      <w:pPr>
        <w:pStyle w:val="ListParagraph"/>
        <w:numPr>
          <w:ilvl w:val="0"/>
          <w:numId w:val="35"/>
        </w:numPr>
        <w:rPr>
          <w:rFonts w:asciiTheme="minorHAnsi" w:hAnsiTheme="minorHAnsi" w:cstheme="minorHAnsi"/>
          <w:sz w:val="22"/>
          <w:szCs w:val="22"/>
        </w:rPr>
      </w:pPr>
      <w:r w:rsidRPr="001D055C">
        <w:rPr>
          <w:rFonts w:asciiTheme="minorHAnsi" w:hAnsiTheme="minorHAnsi" w:cstheme="minorHAnsi"/>
          <w:sz w:val="22"/>
          <w:szCs w:val="22"/>
        </w:rPr>
        <w:t xml:space="preserve">Information provided to us by our clients which enable us to provide our services to their staff – this could include email addresses, account details or device identifiers. </w:t>
      </w:r>
    </w:p>
    <w:p w14:paraId="2E0E3CC7" w14:textId="77777777" w:rsidR="00BA3B7E" w:rsidRPr="001D055C" w:rsidRDefault="00BA3B7E" w:rsidP="001D055C">
      <w:pPr>
        <w:pStyle w:val="ListParagraph"/>
        <w:numPr>
          <w:ilvl w:val="0"/>
          <w:numId w:val="35"/>
        </w:numPr>
        <w:rPr>
          <w:rFonts w:asciiTheme="minorHAnsi" w:hAnsiTheme="minorHAnsi" w:cstheme="minorHAnsi"/>
          <w:sz w:val="22"/>
          <w:szCs w:val="22"/>
        </w:rPr>
      </w:pPr>
      <w:r w:rsidRPr="001D055C">
        <w:rPr>
          <w:rFonts w:asciiTheme="minorHAnsi" w:hAnsiTheme="minorHAnsi" w:cstheme="minorHAnsi"/>
          <w:sz w:val="22"/>
          <w:szCs w:val="22"/>
        </w:rPr>
        <w:t xml:space="preserve">Any other personal information you may provide to us in the process of us providing you with our services or by communicating with us. </w:t>
      </w:r>
    </w:p>
    <w:p w14:paraId="733E7CA0" w14:textId="77777777" w:rsidR="00BA3B7E" w:rsidRPr="001D055C" w:rsidRDefault="00BA3B7E" w:rsidP="001D055C">
      <w:pPr>
        <w:rPr>
          <w:rFonts w:cstheme="minorHAnsi"/>
          <w:b/>
        </w:rPr>
      </w:pPr>
    </w:p>
    <w:p w14:paraId="1470CB29" w14:textId="69218C2A" w:rsidR="00BA3B7E" w:rsidRPr="001D055C" w:rsidRDefault="00BA3B7E" w:rsidP="001D055C">
      <w:pPr>
        <w:rPr>
          <w:rFonts w:cstheme="minorHAnsi"/>
          <w:b/>
        </w:rPr>
      </w:pPr>
      <w:r w:rsidRPr="001D055C">
        <w:rPr>
          <w:rFonts w:cstheme="minorHAnsi"/>
          <w:b/>
        </w:rPr>
        <w:t xml:space="preserve">Sensitive data </w:t>
      </w:r>
    </w:p>
    <w:p w14:paraId="08295E61" w14:textId="16FADF91" w:rsidR="00BA3B7E" w:rsidRPr="001D055C" w:rsidRDefault="00BA3B7E" w:rsidP="001D055C">
      <w:pPr>
        <w:rPr>
          <w:rFonts w:cstheme="minorHAnsi"/>
        </w:rPr>
      </w:pPr>
      <w:r w:rsidRPr="001D055C">
        <w:rPr>
          <w:rFonts w:cstheme="minorHAnsi"/>
        </w:rPr>
        <w:t>Under the General Data Protection Regulation/Data Protection Act 2018, sensitive personal data is data which includes information about your race or ethnicity, religious or philosophical beliefs, sex life, sexual orientation, political opinions, trade union membership, information about your health and genetic and biometric data.</w:t>
      </w:r>
    </w:p>
    <w:p w14:paraId="2B725DFD" w14:textId="0EB5820C" w:rsidR="00BA3B7E" w:rsidRPr="001D055C" w:rsidRDefault="00BA3B7E" w:rsidP="001D055C">
      <w:pPr>
        <w:rPr>
          <w:rFonts w:cstheme="minorHAnsi"/>
        </w:rPr>
      </w:pPr>
      <w:r w:rsidRPr="001D055C">
        <w:rPr>
          <w:rFonts w:cstheme="minorHAnsi"/>
        </w:rPr>
        <w:t xml:space="preserve">HFC Systems does not collect sensitive personal data about you – if we were to require it for any reason, we would seek explicit consent from you to gather this. </w:t>
      </w:r>
      <w:r w:rsidR="00DD239A">
        <w:rPr>
          <w:rFonts w:cstheme="minorHAnsi"/>
        </w:rPr>
        <w:br/>
      </w:r>
      <w:r w:rsidR="00DD239A">
        <w:rPr>
          <w:rFonts w:cstheme="minorHAnsi"/>
        </w:rPr>
        <w:br/>
      </w:r>
      <w:r w:rsidRPr="001D055C">
        <w:rPr>
          <w:rFonts w:cstheme="minorHAnsi"/>
          <w:b/>
          <w:sz w:val="26"/>
          <w:szCs w:val="26"/>
        </w:rPr>
        <w:t>3. How do we use your personal data?</w:t>
      </w:r>
      <w:r w:rsidRPr="001D055C">
        <w:rPr>
          <w:rFonts w:cstheme="minorHAnsi"/>
          <w:b/>
        </w:rPr>
        <w:t xml:space="preserve"> </w:t>
      </w:r>
      <w:r w:rsidRPr="001D055C">
        <w:rPr>
          <w:rFonts w:cstheme="minorHAnsi"/>
          <w:b/>
        </w:rPr>
        <w:br/>
      </w:r>
      <w:r w:rsidRPr="001D055C">
        <w:rPr>
          <w:rFonts w:cstheme="minorHAnsi"/>
        </w:rPr>
        <w:br/>
        <w:t>We will only use your personal data for the following reasons:</w:t>
      </w:r>
      <w:r w:rsidRPr="001D055C">
        <w:rPr>
          <w:rFonts w:cstheme="minorHAnsi"/>
        </w:rPr>
        <w:br/>
      </w:r>
    </w:p>
    <w:p w14:paraId="5D8C73A6" w14:textId="77777777" w:rsidR="00BA3B7E" w:rsidRPr="001D055C" w:rsidRDefault="00BA3B7E" w:rsidP="001D055C">
      <w:pPr>
        <w:pStyle w:val="ListParagraph"/>
        <w:numPr>
          <w:ilvl w:val="0"/>
          <w:numId w:val="36"/>
        </w:numPr>
        <w:rPr>
          <w:rFonts w:asciiTheme="minorHAnsi" w:hAnsiTheme="minorHAnsi" w:cstheme="minorHAnsi"/>
          <w:sz w:val="22"/>
          <w:szCs w:val="22"/>
        </w:rPr>
      </w:pPr>
      <w:r w:rsidRPr="001D055C">
        <w:rPr>
          <w:rFonts w:asciiTheme="minorHAnsi" w:hAnsiTheme="minorHAnsi" w:cstheme="minorHAnsi"/>
          <w:sz w:val="22"/>
          <w:szCs w:val="22"/>
        </w:rPr>
        <w:t xml:space="preserve">To provide you with the services we offer as a </w:t>
      </w:r>
      <w:proofErr w:type="gramStart"/>
      <w:r w:rsidRPr="001D055C">
        <w:rPr>
          <w:rFonts w:asciiTheme="minorHAnsi" w:hAnsiTheme="minorHAnsi" w:cstheme="minorHAnsi"/>
          <w:sz w:val="22"/>
          <w:szCs w:val="22"/>
        </w:rPr>
        <w:t>business</w:t>
      </w:r>
      <w:proofErr w:type="gramEnd"/>
    </w:p>
    <w:p w14:paraId="703D7EBE" w14:textId="77777777" w:rsidR="00BA3B7E" w:rsidRPr="001D055C" w:rsidRDefault="00BA3B7E" w:rsidP="001D055C">
      <w:pPr>
        <w:pStyle w:val="ListParagraph"/>
        <w:numPr>
          <w:ilvl w:val="0"/>
          <w:numId w:val="36"/>
        </w:numPr>
        <w:rPr>
          <w:rFonts w:asciiTheme="minorHAnsi" w:hAnsiTheme="minorHAnsi" w:cstheme="minorHAnsi"/>
          <w:sz w:val="22"/>
          <w:szCs w:val="22"/>
        </w:rPr>
      </w:pPr>
      <w:r w:rsidRPr="001D055C">
        <w:rPr>
          <w:rFonts w:asciiTheme="minorHAnsi" w:hAnsiTheme="minorHAnsi" w:cstheme="minorHAnsi"/>
          <w:sz w:val="22"/>
          <w:szCs w:val="22"/>
        </w:rPr>
        <w:t xml:space="preserve">To provide you with information you have requested from </w:t>
      </w:r>
      <w:proofErr w:type="gramStart"/>
      <w:r w:rsidRPr="001D055C">
        <w:rPr>
          <w:rFonts w:asciiTheme="minorHAnsi" w:hAnsiTheme="minorHAnsi" w:cstheme="minorHAnsi"/>
          <w:sz w:val="22"/>
          <w:szCs w:val="22"/>
        </w:rPr>
        <w:t>us</w:t>
      </w:r>
      <w:proofErr w:type="gramEnd"/>
    </w:p>
    <w:p w14:paraId="02343E41" w14:textId="77777777" w:rsidR="00BA3B7E" w:rsidRPr="001D055C" w:rsidRDefault="00BA3B7E" w:rsidP="001D055C">
      <w:pPr>
        <w:pStyle w:val="ListParagraph"/>
        <w:numPr>
          <w:ilvl w:val="0"/>
          <w:numId w:val="36"/>
        </w:numPr>
        <w:rPr>
          <w:rFonts w:asciiTheme="minorHAnsi" w:hAnsiTheme="minorHAnsi" w:cstheme="minorHAnsi"/>
          <w:sz w:val="22"/>
          <w:szCs w:val="22"/>
        </w:rPr>
      </w:pPr>
      <w:r w:rsidRPr="001D055C">
        <w:rPr>
          <w:rFonts w:asciiTheme="minorHAnsi" w:hAnsiTheme="minorHAnsi" w:cstheme="minorHAnsi"/>
          <w:sz w:val="22"/>
          <w:szCs w:val="22"/>
        </w:rPr>
        <w:t xml:space="preserve">To keep you updated on our business, offers and news we may </w:t>
      </w:r>
      <w:proofErr w:type="gramStart"/>
      <w:r w:rsidRPr="001D055C">
        <w:rPr>
          <w:rFonts w:asciiTheme="minorHAnsi" w:hAnsiTheme="minorHAnsi" w:cstheme="minorHAnsi"/>
          <w:sz w:val="22"/>
          <w:szCs w:val="22"/>
        </w:rPr>
        <w:t>have</w:t>
      </w:r>
      <w:proofErr w:type="gramEnd"/>
    </w:p>
    <w:p w14:paraId="29450793" w14:textId="77777777" w:rsidR="00BA3B7E" w:rsidRPr="001D055C" w:rsidRDefault="00BA3B7E" w:rsidP="001D055C">
      <w:pPr>
        <w:pStyle w:val="ListParagraph"/>
        <w:numPr>
          <w:ilvl w:val="0"/>
          <w:numId w:val="36"/>
        </w:numPr>
        <w:rPr>
          <w:rFonts w:asciiTheme="minorHAnsi" w:hAnsiTheme="minorHAnsi" w:cstheme="minorHAnsi"/>
          <w:sz w:val="22"/>
          <w:szCs w:val="22"/>
        </w:rPr>
      </w:pPr>
      <w:r w:rsidRPr="001D055C">
        <w:rPr>
          <w:rFonts w:asciiTheme="minorHAnsi" w:hAnsiTheme="minorHAnsi" w:cstheme="minorHAnsi"/>
          <w:sz w:val="22"/>
          <w:szCs w:val="22"/>
        </w:rPr>
        <w:t>To manage our relationship with you as an existing or potential client</w:t>
      </w:r>
    </w:p>
    <w:p w14:paraId="58406294" w14:textId="3EA0625A" w:rsidR="00BA3B7E" w:rsidRPr="001D055C" w:rsidRDefault="00BA3B7E" w:rsidP="001D055C">
      <w:pPr>
        <w:pStyle w:val="ListParagraph"/>
        <w:numPr>
          <w:ilvl w:val="0"/>
          <w:numId w:val="36"/>
        </w:numPr>
        <w:rPr>
          <w:rFonts w:asciiTheme="minorHAnsi" w:hAnsiTheme="minorHAnsi" w:cstheme="minorHAnsi"/>
          <w:sz w:val="22"/>
          <w:szCs w:val="22"/>
        </w:rPr>
      </w:pPr>
      <w:r w:rsidRPr="001D055C">
        <w:rPr>
          <w:rFonts w:asciiTheme="minorHAnsi" w:hAnsiTheme="minorHAnsi" w:cstheme="minorHAnsi"/>
          <w:sz w:val="22"/>
          <w:szCs w:val="22"/>
        </w:rPr>
        <w:t xml:space="preserve">To fulfil any legal or contractual obligations we may have which require the processing of personal </w:t>
      </w:r>
      <w:proofErr w:type="gramStart"/>
      <w:r w:rsidRPr="001D055C">
        <w:rPr>
          <w:rFonts w:asciiTheme="minorHAnsi" w:hAnsiTheme="minorHAnsi" w:cstheme="minorHAnsi"/>
          <w:sz w:val="22"/>
          <w:szCs w:val="22"/>
        </w:rPr>
        <w:t>data</w:t>
      </w:r>
      <w:proofErr w:type="gramEnd"/>
    </w:p>
    <w:p w14:paraId="1A8C6BF5" w14:textId="0284C0AF" w:rsidR="00BA3B7E" w:rsidRPr="001D055C" w:rsidRDefault="00DD239A" w:rsidP="001D055C">
      <w:pPr>
        <w:rPr>
          <w:rFonts w:cstheme="minorHAnsi"/>
          <w:sz w:val="26"/>
          <w:szCs w:val="26"/>
        </w:rPr>
      </w:pPr>
      <w:r>
        <w:rPr>
          <w:rFonts w:cstheme="minorHAnsi"/>
        </w:rPr>
        <w:br/>
      </w:r>
      <w:r w:rsidR="00BA3B7E" w:rsidRPr="001D055C">
        <w:rPr>
          <w:rFonts w:cstheme="minorHAnsi"/>
          <w:b/>
          <w:sz w:val="26"/>
          <w:szCs w:val="26"/>
        </w:rPr>
        <w:t xml:space="preserve">4. How do we obtain your data? </w:t>
      </w:r>
    </w:p>
    <w:p w14:paraId="18165B17" w14:textId="77777777" w:rsidR="00BA3B7E" w:rsidRPr="001D055C" w:rsidRDefault="00BA3B7E" w:rsidP="001D055C">
      <w:pPr>
        <w:rPr>
          <w:rFonts w:cstheme="minorHAnsi"/>
        </w:rPr>
      </w:pPr>
      <w:r w:rsidRPr="001D055C">
        <w:rPr>
          <w:rFonts w:cstheme="minorHAnsi"/>
        </w:rPr>
        <w:t>We can collect data about you via a variety of methods:</w:t>
      </w:r>
      <w:r w:rsidRPr="001D055C">
        <w:rPr>
          <w:rFonts w:cstheme="minorHAnsi"/>
        </w:rPr>
        <w:br/>
      </w:r>
    </w:p>
    <w:p w14:paraId="2CB146F7" w14:textId="77777777" w:rsidR="00BA3B7E" w:rsidRPr="001D055C" w:rsidRDefault="00BA3B7E" w:rsidP="001D055C">
      <w:pPr>
        <w:pStyle w:val="ListParagraph"/>
        <w:numPr>
          <w:ilvl w:val="0"/>
          <w:numId w:val="37"/>
        </w:numPr>
        <w:rPr>
          <w:rFonts w:asciiTheme="minorHAnsi" w:hAnsiTheme="minorHAnsi" w:cstheme="minorHAnsi"/>
          <w:sz w:val="22"/>
          <w:szCs w:val="22"/>
        </w:rPr>
      </w:pPr>
      <w:r w:rsidRPr="001D055C">
        <w:rPr>
          <w:rFonts w:asciiTheme="minorHAnsi" w:hAnsiTheme="minorHAnsi" w:cstheme="minorHAnsi"/>
          <w:sz w:val="22"/>
          <w:szCs w:val="22"/>
        </w:rPr>
        <w:t xml:space="preserve">From direct actions we may have with you by communicating via phone, email or </w:t>
      </w:r>
      <w:proofErr w:type="gramStart"/>
      <w:r w:rsidRPr="001D055C">
        <w:rPr>
          <w:rFonts w:asciiTheme="minorHAnsi" w:hAnsiTheme="minorHAnsi" w:cstheme="minorHAnsi"/>
          <w:sz w:val="22"/>
          <w:szCs w:val="22"/>
        </w:rPr>
        <w:t>post</w:t>
      </w:r>
      <w:proofErr w:type="gramEnd"/>
    </w:p>
    <w:p w14:paraId="27FC41C1" w14:textId="77777777" w:rsidR="00BA3B7E" w:rsidRPr="001D055C" w:rsidRDefault="00BA3B7E" w:rsidP="001D055C">
      <w:pPr>
        <w:pStyle w:val="ListParagraph"/>
        <w:numPr>
          <w:ilvl w:val="0"/>
          <w:numId w:val="37"/>
        </w:numPr>
        <w:rPr>
          <w:rFonts w:asciiTheme="minorHAnsi" w:hAnsiTheme="minorHAnsi" w:cstheme="minorHAnsi"/>
          <w:sz w:val="22"/>
          <w:szCs w:val="22"/>
        </w:rPr>
      </w:pPr>
      <w:r w:rsidRPr="001D055C">
        <w:rPr>
          <w:rFonts w:asciiTheme="minorHAnsi" w:hAnsiTheme="minorHAnsi" w:cstheme="minorHAnsi"/>
          <w:sz w:val="22"/>
          <w:szCs w:val="22"/>
        </w:rPr>
        <w:t xml:space="preserve">When you sign-up to services on our website or portals – including our mailing list, contact forms or purchasing a </w:t>
      </w:r>
      <w:proofErr w:type="gramStart"/>
      <w:r w:rsidRPr="001D055C">
        <w:rPr>
          <w:rFonts w:asciiTheme="minorHAnsi" w:hAnsiTheme="minorHAnsi" w:cstheme="minorHAnsi"/>
          <w:sz w:val="22"/>
          <w:szCs w:val="22"/>
        </w:rPr>
        <w:t>service</w:t>
      </w:r>
      <w:proofErr w:type="gramEnd"/>
    </w:p>
    <w:p w14:paraId="137362A8" w14:textId="77777777" w:rsidR="00BA3B7E" w:rsidRPr="001D055C" w:rsidRDefault="00BA3B7E" w:rsidP="001D055C">
      <w:pPr>
        <w:pStyle w:val="ListParagraph"/>
        <w:numPr>
          <w:ilvl w:val="0"/>
          <w:numId w:val="37"/>
        </w:numPr>
        <w:rPr>
          <w:rFonts w:asciiTheme="minorHAnsi" w:hAnsiTheme="minorHAnsi" w:cstheme="minorHAnsi"/>
          <w:sz w:val="22"/>
          <w:szCs w:val="22"/>
        </w:rPr>
      </w:pPr>
      <w:r w:rsidRPr="001D055C">
        <w:rPr>
          <w:rFonts w:asciiTheme="minorHAnsi" w:hAnsiTheme="minorHAnsi" w:cstheme="minorHAnsi"/>
          <w:sz w:val="22"/>
          <w:szCs w:val="22"/>
        </w:rPr>
        <w:t xml:space="preserve">From automated technologies or interactions as you use our website from analytics engines and cookies – please see our section on cookies for more </w:t>
      </w:r>
      <w:proofErr w:type="gramStart"/>
      <w:r w:rsidRPr="001D055C">
        <w:rPr>
          <w:rFonts w:asciiTheme="minorHAnsi" w:hAnsiTheme="minorHAnsi" w:cstheme="minorHAnsi"/>
          <w:sz w:val="22"/>
          <w:szCs w:val="22"/>
        </w:rPr>
        <w:t>details</w:t>
      </w:r>
      <w:proofErr w:type="gramEnd"/>
    </w:p>
    <w:p w14:paraId="4C9C7CD4" w14:textId="77777777" w:rsidR="00BA3B7E" w:rsidRPr="001D055C" w:rsidRDefault="00BA3B7E" w:rsidP="001D055C">
      <w:pPr>
        <w:pStyle w:val="ListParagraph"/>
        <w:numPr>
          <w:ilvl w:val="0"/>
          <w:numId w:val="37"/>
        </w:numPr>
        <w:rPr>
          <w:rFonts w:asciiTheme="minorHAnsi" w:hAnsiTheme="minorHAnsi" w:cstheme="minorHAnsi"/>
          <w:sz w:val="22"/>
          <w:szCs w:val="22"/>
        </w:rPr>
      </w:pPr>
      <w:r w:rsidRPr="001D055C">
        <w:rPr>
          <w:rFonts w:asciiTheme="minorHAnsi" w:hAnsiTheme="minorHAnsi" w:cstheme="minorHAnsi"/>
          <w:sz w:val="22"/>
          <w:szCs w:val="22"/>
        </w:rPr>
        <w:t xml:space="preserve">When you sign-up to attend any </w:t>
      </w:r>
      <w:proofErr w:type="gramStart"/>
      <w:r w:rsidRPr="001D055C">
        <w:rPr>
          <w:rFonts w:asciiTheme="minorHAnsi" w:hAnsiTheme="minorHAnsi" w:cstheme="minorHAnsi"/>
          <w:sz w:val="22"/>
          <w:szCs w:val="22"/>
        </w:rPr>
        <w:t>events</w:t>
      </w:r>
      <w:proofErr w:type="gramEnd"/>
      <w:r w:rsidRPr="001D055C">
        <w:rPr>
          <w:rFonts w:asciiTheme="minorHAnsi" w:hAnsiTheme="minorHAnsi" w:cstheme="minorHAnsi"/>
          <w:sz w:val="22"/>
          <w:szCs w:val="22"/>
        </w:rPr>
        <w:t xml:space="preserve"> we may hold or be a part of</w:t>
      </w:r>
    </w:p>
    <w:p w14:paraId="2A6DBAE4" w14:textId="77777777" w:rsidR="00BA3B7E" w:rsidRPr="001D055C" w:rsidRDefault="00BA3B7E" w:rsidP="001D055C">
      <w:pPr>
        <w:pStyle w:val="ListParagraph"/>
        <w:numPr>
          <w:ilvl w:val="0"/>
          <w:numId w:val="37"/>
        </w:numPr>
        <w:rPr>
          <w:rFonts w:asciiTheme="minorHAnsi" w:hAnsiTheme="minorHAnsi" w:cstheme="minorHAnsi"/>
          <w:sz w:val="22"/>
          <w:szCs w:val="22"/>
        </w:rPr>
      </w:pPr>
      <w:r w:rsidRPr="001D055C">
        <w:rPr>
          <w:rFonts w:asciiTheme="minorHAnsi" w:hAnsiTheme="minorHAnsi" w:cstheme="minorHAnsi"/>
          <w:sz w:val="22"/>
          <w:szCs w:val="22"/>
        </w:rPr>
        <w:t xml:space="preserve">When you provide information to us as part of our sign-up process with you as a client </w:t>
      </w:r>
    </w:p>
    <w:p w14:paraId="4EA7898E" w14:textId="77777777" w:rsidR="00BA3B7E" w:rsidRPr="001D055C" w:rsidRDefault="00BA3B7E" w:rsidP="001D055C">
      <w:pPr>
        <w:rPr>
          <w:rFonts w:cstheme="minorHAnsi"/>
        </w:rPr>
      </w:pPr>
    </w:p>
    <w:p w14:paraId="3018B545" w14:textId="7D52A6C3" w:rsidR="00BA3B7E" w:rsidRPr="001D055C" w:rsidRDefault="00DD239A" w:rsidP="001D055C">
      <w:pPr>
        <w:rPr>
          <w:rFonts w:cstheme="minorHAnsi"/>
          <w:b/>
          <w:sz w:val="26"/>
          <w:szCs w:val="26"/>
        </w:rPr>
      </w:pPr>
      <w:r>
        <w:rPr>
          <w:rFonts w:cstheme="minorHAnsi"/>
          <w:b/>
          <w:sz w:val="26"/>
          <w:szCs w:val="26"/>
        </w:rPr>
        <w:lastRenderedPageBreak/>
        <w:t>5</w:t>
      </w:r>
      <w:r w:rsidR="00BA3B7E" w:rsidRPr="001D055C">
        <w:rPr>
          <w:rFonts w:cstheme="minorHAnsi"/>
          <w:b/>
          <w:sz w:val="26"/>
          <w:szCs w:val="26"/>
        </w:rPr>
        <w:t>. Our lawful purposes for collecting and processing your information</w:t>
      </w:r>
    </w:p>
    <w:p w14:paraId="3EEEF175" w14:textId="77777777" w:rsidR="00BA3B7E" w:rsidRPr="001D055C" w:rsidRDefault="00BA3B7E" w:rsidP="001D055C">
      <w:pPr>
        <w:rPr>
          <w:rFonts w:cstheme="minorHAnsi"/>
        </w:rPr>
      </w:pPr>
      <w:r w:rsidRPr="001D055C">
        <w:rPr>
          <w:rFonts w:cstheme="minorHAnsi"/>
        </w:rPr>
        <w:t>We have identified that we will use your information for the following reasons:</w:t>
      </w:r>
      <w:r w:rsidRPr="001D055C">
        <w:rPr>
          <w:rFonts w:cstheme="minorHAnsi"/>
        </w:rPr>
        <w:br/>
      </w:r>
    </w:p>
    <w:p w14:paraId="6FB1E3BA" w14:textId="77777777" w:rsidR="00BA3B7E" w:rsidRPr="001D055C" w:rsidRDefault="00BA3B7E" w:rsidP="001D055C">
      <w:pPr>
        <w:widowControl w:val="0"/>
        <w:numPr>
          <w:ilvl w:val="0"/>
          <w:numId w:val="38"/>
        </w:numPr>
        <w:autoSpaceDE w:val="0"/>
        <w:autoSpaceDN w:val="0"/>
        <w:adjustRightInd w:val="0"/>
        <w:spacing w:after="120" w:line="240" w:lineRule="auto"/>
        <w:rPr>
          <w:rFonts w:cstheme="minorHAnsi"/>
        </w:rPr>
      </w:pPr>
      <w:r w:rsidRPr="001D055C">
        <w:rPr>
          <w:rFonts w:cstheme="minorHAnsi"/>
        </w:rPr>
        <w:t>Where we need to perform the contract between us.</w:t>
      </w:r>
    </w:p>
    <w:p w14:paraId="167A48B0" w14:textId="77777777" w:rsidR="00BA3B7E" w:rsidRPr="001D055C" w:rsidRDefault="00BA3B7E" w:rsidP="001D055C">
      <w:pPr>
        <w:widowControl w:val="0"/>
        <w:numPr>
          <w:ilvl w:val="0"/>
          <w:numId w:val="38"/>
        </w:numPr>
        <w:autoSpaceDE w:val="0"/>
        <w:autoSpaceDN w:val="0"/>
        <w:adjustRightInd w:val="0"/>
        <w:spacing w:after="120" w:line="240" w:lineRule="auto"/>
        <w:rPr>
          <w:rFonts w:cstheme="minorHAnsi"/>
        </w:rPr>
      </w:pPr>
      <w:r w:rsidRPr="001D055C">
        <w:rPr>
          <w:rFonts w:cstheme="minorHAnsi"/>
        </w:rPr>
        <w:t>Where it is necessary for our legitimate interests (or those of a third party) and your interests and fundamental rights do not override those interests.</w:t>
      </w:r>
    </w:p>
    <w:p w14:paraId="6C4353FD" w14:textId="77777777" w:rsidR="00BA3B7E" w:rsidRPr="001D055C" w:rsidRDefault="00BA3B7E" w:rsidP="001D055C">
      <w:pPr>
        <w:widowControl w:val="0"/>
        <w:numPr>
          <w:ilvl w:val="0"/>
          <w:numId w:val="38"/>
        </w:numPr>
        <w:autoSpaceDE w:val="0"/>
        <w:autoSpaceDN w:val="0"/>
        <w:adjustRightInd w:val="0"/>
        <w:spacing w:after="120" w:line="240" w:lineRule="auto"/>
        <w:rPr>
          <w:rFonts w:cstheme="minorHAnsi"/>
        </w:rPr>
      </w:pPr>
      <w:r w:rsidRPr="001D055C">
        <w:rPr>
          <w:rFonts w:cstheme="minorHAnsi"/>
        </w:rPr>
        <w:t>Where we need to comply with a legal or regulatory obligation.</w:t>
      </w:r>
    </w:p>
    <w:p w14:paraId="6DF9F8C2" w14:textId="77777777" w:rsidR="00BA3B7E" w:rsidRPr="001D055C" w:rsidRDefault="00BA3B7E" w:rsidP="001D055C">
      <w:pPr>
        <w:widowControl w:val="0"/>
        <w:autoSpaceDE w:val="0"/>
        <w:autoSpaceDN w:val="0"/>
        <w:adjustRightInd w:val="0"/>
        <w:rPr>
          <w:rFonts w:cstheme="minorHAnsi"/>
        </w:rPr>
      </w:pPr>
    </w:p>
    <w:p w14:paraId="2412B6FF" w14:textId="025B4713" w:rsidR="00BA3B7E" w:rsidRPr="001D055C" w:rsidRDefault="00BA3B7E" w:rsidP="001D055C">
      <w:pPr>
        <w:widowControl w:val="0"/>
        <w:autoSpaceDE w:val="0"/>
        <w:autoSpaceDN w:val="0"/>
        <w:adjustRightInd w:val="0"/>
        <w:rPr>
          <w:rFonts w:cstheme="minorHAnsi"/>
        </w:rPr>
      </w:pPr>
      <w:r w:rsidRPr="001D055C">
        <w:rPr>
          <w:rFonts w:cstheme="minorHAnsi"/>
        </w:rPr>
        <w:t xml:space="preserve">Generally, we do not rely on consent as a lawful purpose for processing your personal data, other than in relation to sending marketing communications to you when you are not already an existing client or to transfer your data outside of the EEA and recognised third countries and environments. You have the right to withdraw consent (where applicable) at any time by </w:t>
      </w:r>
      <w:r w:rsidRPr="001D055C">
        <w:rPr>
          <w:rFonts w:cstheme="minorHAnsi"/>
          <w:iCs/>
        </w:rPr>
        <w:t xml:space="preserve">emailing us at </w:t>
      </w:r>
      <w:hyperlink r:id="rId8" w:history="1">
        <w:r w:rsidRPr="001D055C">
          <w:rPr>
            <w:rStyle w:val="Hyperlink"/>
            <w:rFonts w:cstheme="minorHAnsi"/>
            <w:color w:val="auto"/>
          </w:rPr>
          <w:t>support@hfcsystems.com</w:t>
        </w:r>
      </w:hyperlink>
      <w:r w:rsidRPr="001D055C">
        <w:rPr>
          <w:rFonts w:cstheme="minorHAnsi"/>
        </w:rPr>
        <w:t>.</w:t>
      </w:r>
    </w:p>
    <w:p w14:paraId="77E02746" w14:textId="708E9148" w:rsidR="00BA3B7E" w:rsidRPr="001D055C" w:rsidRDefault="00BA3B7E" w:rsidP="00DD239A">
      <w:pPr>
        <w:widowControl w:val="0"/>
        <w:autoSpaceDE w:val="0"/>
        <w:autoSpaceDN w:val="0"/>
        <w:adjustRightInd w:val="0"/>
        <w:rPr>
          <w:rFonts w:cstheme="minorHAnsi"/>
        </w:rPr>
      </w:pPr>
      <w:r w:rsidRPr="001D055C">
        <w:rPr>
          <w:rFonts w:cstheme="minorHAnsi"/>
        </w:rPr>
        <w:t xml:space="preserve">If you have previously purchased goods or services from </w:t>
      </w:r>
      <w:proofErr w:type="gramStart"/>
      <w:r w:rsidRPr="001D055C">
        <w:rPr>
          <w:rFonts w:cstheme="minorHAnsi"/>
        </w:rPr>
        <w:t>us</w:t>
      </w:r>
      <w:proofErr w:type="gramEnd"/>
      <w:r w:rsidRPr="001D055C">
        <w:rPr>
          <w:rFonts w:cstheme="minorHAnsi"/>
        </w:rPr>
        <w:t xml:space="preserve"> we may provide to you details of similar goods or services, or other goods and services we provide as a company, that may be of interest to you.</w:t>
      </w:r>
      <w:r w:rsidR="00DD239A">
        <w:rPr>
          <w:rFonts w:cstheme="minorHAnsi"/>
        </w:rPr>
        <w:br/>
      </w:r>
      <w:r w:rsidR="00DD239A">
        <w:rPr>
          <w:rFonts w:cstheme="minorHAnsi"/>
        </w:rPr>
        <w:br/>
      </w:r>
      <w:r w:rsidR="00DD239A">
        <w:rPr>
          <w:rFonts w:cstheme="minorHAnsi"/>
          <w:b/>
          <w:sz w:val="26"/>
          <w:szCs w:val="26"/>
        </w:rPr>
        <w:t>6</w:t>
      </w:r>
      <w:r w:rsidRPr="001D055C">
        <w:rPr>
          <w:rFonts w:cstheme="minorHAnsi"/>
          <w:b/>
          <w:sz w:val="26"/>
          <w:szCs w:val="26"/>
        </w:rPr>
        <w:t>. Who do we share your information with?</w:t>
      </w:r>
      <w:r w:rsidRPr="001D055C">
        <w:rPr>
          <w:rFonts w:cstheme="minorHAnsi"/>
          <w:b/>
        </w:rPr>
        <w:t xml:space="preserve"> </w:t>
      </w:r>
      <w:r w:rsidRPr="001D055C">
        <w:rPr>
          <w:rFonts w:cstheme="minorHAnsi"/>
          <w:b/>
        </w:rPr>
        <w:br/>
      </w:r>
      <w:r w:rsidRPr="001D055C">
        <w:rPr>
          <w:rFonts w:cstheme="minorHAnsi"/>
        </w:rPr>
        <w:br/>
        <w:t xml:space="preserve">We may need to share your information with third parties </w:t>
      </w:r>
      <w:proofErr w:type="gramStart"/>
      <w:r w:rsidRPr="001D055C">
        <w:rPr>
          <w:rFonts w:cstheme="minorHAnsi"/>
        </w:rPr>
        <w:t>in order to</w:t>
      </w:r>
      <w:proofErr w:type="gramEnd"/>
      <w:r w:rsidRPr="001D055C">
        <w:rPr>
          <w:rFonts w:cstheme="minorHAnsi"/>
        </w:rPr>
        <w:t xml:space="preserve"> provide you with our services or to market to you, these third parties include: </w:t>
      </w:r>
    </w:p>
    <w:p w14:paraId="6D4F8F01" w14:textId="77777777" w:rsidR="00BA3B7E" w:rsidRPr="001D055C" w:rsidRDefault="00BA3B7E" w:rsidP="001D055C">
      <w:pPr>
        <w:pStyle w:val="ListParagraph"/>
        <w:numPr>
          <w:ilvl w:val="0"/>
          <w:numId w:val="39"/>
        </w:numPr>
        <w:rPr>
          <w:rFonts w:asciiTheme="minorHAnsi" w:hAnsiTheme="minorHAnsi" w:cstheme="minorHAnsi"/>
          <w:sz w:val="22"/>
          <w:szCs w:val="22"/>
        </w:rPr>
      </w:pPr>
      <w:r w:rsidRPr="001D055C">
        <w:rPr>
          <w:rFonts w:asciiTheme="minorHAnsi" w:hAnsiTheme="minorHAnsi" w:cstheme="minorHAnsi"/>
          <w:sz w:val="22"/>
          <w:szCs w:val="22"/>
        </w:rPr>
        <w:t>Microsoft</w:t>
      </w:r>
    </w:p>
    <w:p w14:paraId="202E0CD4" w14:textId="77777777" w:rsidR="00BA3B7E" w:rsidRPr="001D055C" w:rsidRDefault="00BA3B7E" w:rsidP="001D055C">
      <w:pPr>
        <w:pStyle w:val="ListParagraph"/>
        <w:numPr>
          <w:ilvl w:val="0"/>
          <w:numId w:val="39"/>
        </w:numPr>
        <w:rPr>
          <w:rFonts w:asciiTheme="minorHAnsi" w:hAnsiTheme="minorHAnsi" w:cstheme="minorHAnsi"/>
          <w:sz w:val="22"/>
          <w:szCs w:val="22"/>
        </w:rPr>
      </w:pPr>
      <w:r w:rsidRPr="001D055C">
        <w:rPr>
          <w:rFonts w:asciiTheme="minorHAnsi" w:hAnsiTheme="minorHAnsi" w:cstheme="minorHAnsi"/>
          <w:sz w:val="22"/>
          <w:szCs w:val="22"/>
        </w:rPr>
        <w:t>Google</w:t>
      </w:r>
    </w:p>
    <w:p w14:paraId="50563B2E" w14:textId="737C58AD" w:rsidR="00BA3B7E" w:rsidRPr="001D055C" w:rsidRDefault="00BA3B7E" w:rsidP="001D055C">
      <w:pPr>
        <w:pStyle w:val="ListParagraph"/>
        <w:numPr>
          <w:ilvl w:val="0"/>
          <w:numId w:val="39"/>
        </w:numPr>
        <w:rPr>
          <w:rFonts w:asciiTheme="minorHAnsi" w:hAnsiTheme="minorHAnsi" w:cstheme="minorHAnsi"/>
          <w:sz w:val="22"/>
          <w:szCs w:val="22"/>
        </w:rPr>
      </w:pPr>
      <w:r w:rsidRPr="001D055C">
        <w:rPr>
          <w:rFonts w:asciiTheme="minorHAnsi" w:hAnsiTheme="minorHAnsi" w:cstheme="minorHAnsi"/>
          <w:sz w:val="22"/>
          <w:szCs w:val="22"/>
        </w:rPr>
        <w:t xml:space="preserve">GURU Cloud </w:t>
      </w:r>
      <w:r w:rsidRPr="001D055C">
        <w:rPr>
          <w:rFonts w:asciiTheme="minorHAnsi" w:hAnsiTheme="minorHAnsi" w:cstheme="minorHAnsi"/>
          <w:sz w:val="22"/>
          <w:szCs w:val="22"/>
        </w:rPr>
        <w:br/>
      </w:r>
    </w:p>
    <w:p w14:paraId="215DD08D" w14:textId="6FA45CD6" w:rsidR="00BA3B7E" w:rsidRPr="001D055C" w:rsidRDefault="00BA3B7E" w:rsidP="001D055C">
      <w:pPr>
        <w:rPr>
          <w:rFonts w:cstheme="minorHAnsi"/>
        </w:rPr>
      </w:pPr>
      <w:r w:rsidRPr="001D055C">
        <w:rPr>
          <w:rFonts w:cstheme="minorHAnsi"/>
        </w:rPr>
        <w:t>Any other non-specified companies third parties we share data with have been identified and recorded in our Data Asset Register and have been analysed as part of our Data Risk Assessment process. Such third parties are used to provide systems required to perform our day-to-day business activities and services we supply to our customers.</w:t>
      </w:r>
    </w:p>
    <w:p w14:paraId="206343E9" w14:textId="223CF611" w:rsidR="00BA3B7E" w:rsidRPr="00DD239A" w:rsidRDefault="00BA3B7E" w:rsidP="001D055C">
      <w:pPr>
        <w:rPr>
          <w:rFonts w:cstheme="minorHAnsi"/>
        </w:rPr>
      </w:pPr>
      <w:r w:rsidRPr="001D055C">
        <w:rPr>
          <w:rFonts w:cstheme="minorHAnsi"/>
        </w:rPr>
        <w:t xml:space="preserve">Where we do share your information with third parties, HFC Systems ensures that the highest levels of data protection are in place in accordance with the law. Third parties with whom we share data are only permitted to process this data for the specified purposes we stipulate with them. </w:t>
      </w:r>
      <w:r w:rsidRPr="001D055C">
        <w:rPr>
          <w:rFonts w:cstheme="minorHAnsi"/>
        </w:rPr>
        <w:br/>
      </w:r>
      <w:r w:rsidRPr="001D055C">
        <w:rPr>
          <w:rFonts w:cstheme="minorHAnsi"/>
        </w:rPr>
        <w:br/>
      </w:r>
      <w:r w:rsidRPr="001D055C">
        <w:rPr>
          <w:rFonts w:cstheme="minorHAnsi"/>
          <w:u w:val="single"/>
        </w:rPr>
        <w:t>We do not sell your information onto third parties.</w:t>
      </w:r>
      <w:r w:rsidRPr="001D055C">
        <w:rPr>
          <w:rFonts w:cstheme="minorHAnsi"/>
        </w:rPr>
        <w:t xml:space="preserve"> </w:t>
      </w:r>
      <w:r w:rsidR="00DD239A">
        <w:rPr>
          <w:rFonts w:cstheme="minorHAnsi"/>
        </w:rPr>
        <w:br/>
      </w:r>
      <w:r w:rsidR="00DD239A">
        <w:rPr>
          <w:rFonts w:cstheme="minorHAnsi"/>
        </w:rPr>
        <w:br/>
      </w:r>
      <w:r w:rsidR="00DD239A">
        <w:rPr>
          <w:rFonts w:cstheme="minorHAnsi"/>
          <w:b/>
          <w:sz w:val="26"/>
          <w:szCs w:val="26"/>
        </w:rPr>
        <w:br/>
      </w:r>
      <w:r w:rsidR="00DD239A">
        <w:rPr>
          <w:rFonts w:cstheme="minorHAnsi"/>
          <w:b/>
          <w:sz w:val="26"/>
          <w:szCs w:val="26"/>
        </w:rPr>
        <w:lastRenderedPageBreak/>
        <w:t>7</w:t>
      </w:r>
      <w:r w:rsidRPr="001D055C">
        <w:rPr>
          <w:rFonts w:cstheme="minorHAnsi"/>
          <w:b/>
          <w:sz w:val="26"/>
          <w:szCs w:val="26"/>
        </w:rPr>
        <w:t xml:space="preserve">. International transfers </w:t>
      </w:r>
      <w:r w:rsidRPr="001D055C">
        <w:rPr>
          <w:rFonts w:cstheme="minorHAnsi"/>
          <w:b/>
          <w:sz w:val="26"/>
          <w:szCs w:val="26"/>
        </w:rPr>
        <w:br/>
      </w:r>
    </w:p>
    <w:p w14:paraId="42AB1BBE" w14:textId="7A20C76F" w:rsidR="00BA3B7E" w:rsidRPr="001D055C" w:rsidRDefault="00BA3B7E" w:rsidP="001D055C">
      <w:pPr>
        <w:widowControl w:val="0"/>
        <w:autoSpaceDE w:val="0"/>
        <w:autoSpaceDN w:val="0"/>
        <w:adjustRightInd w:val="0"/>
        <w:rPr>
          <w:rFonts w:cstheme="minorHAnsi"/>
        </w:rPr>
      </w:pPr>
      <w:r w:rsidRPr="001D055C">
        <w:rPr>
          <w:rFonts w:cstheme="minorHAnsi"/>
        </w:rPr>
        <w:t>Where possible, we ensure that your data is stored within the European Economic Area (EEA), however some of our storage locations and service providers may be hosted outside of the EEA. When we do need to transfer your personal data out of the EEA, we ensure one of the following safeguards are in place to provide a similar level of security of your data:</w:t>
      </w:r>
      <w:r w:rsidRPr="001D055C">
        <w:rPr>
          <w:rFonts w:cstheme="minorHAnsi"/>
        </w:rPr>
        <w:br/>
        <w:t> </w:t>
      </w:r>
    </w:p>
    <w:p w14:paraId="39541161" w14:textId="77777777" w:rsidR="00BA3B7E" w:rsidRPr="001D055C" w:rsidRDefault="00BA3B7E" w:rsidP="001D055C">
      <w:pPr>
        <w:widowControl w:val="0"/>
        <w:numPr>
          <w:ilvl w:val="0"/>
          <w:numId w:val="40"/>
        </w:numPr>
        <w:autoSpaceDE w:val="0"/>
        <w:autoSpaceDN w:val="0"/>
        <w:adjustRightInd w:val="0"/>
        <w:spacing w:after="120" w:line="240" w:lineRule="auto"/>
        <w:ind w:left="720" w:hanging="360"/>
        <w:rPr>
          <w:rFonts w:cstheme="minorHAnsi"/>
        </w:rPr>
      </w:pPr>
      <w:r w:rsidRPr="001D055C">
        <w:rPr>
          <w:rFonts w:cstheme="minorHAnsi"/>
        </w:rPr>
        <w:t>Your personal data has been transferred to a country that has been deemed to provide an adequate level of protection for personal data by the European Commission; or</w:t>
      </w:r>
    </w:p>
    <w:p w14:paraId="692B8968" w14:textId="77777777" w:rsidR="00BA3B7E" w:rsidRPr="001D055C" w:rsidRDefault="00BA3B7E" w:rsidP="001D055C">
      <w:pPr>
        <w:widowControl w:val="0"/>
        <w:numPr>
          <w:ilvl w:val="0"/>
          <w:numId w:val="41"/>
        </w:numPr>
        <w:autoSpaceDE w:val="0"/>
        <w:autoSpaceDN w:val="0"/>
        <w:adjustRightInd w:val="0"/>
        <w:spacing w:after="120" w:line="240" w:lineRule="auto"/>
        <w:ind w:left="720" w:hanging="360"/>
        <w:rPr>
          <w:rFonts w:cstheme="minorHAnsi"/>
        </w:rPr>
      </w:pPr>
      <w:r w:rsidRPr="001D055C">
        <w:rPr>
          <w:rFonts w:cstheme="minorHAnsi"/>
        </w:rPr>
        <w:t>The hosting environment we use has specific contracts, codes of conduct or certification mechanisms in-place which have been approved by the European Commission; or</w:t>
      </w:r>
    </w:p>
    <w:p w14:paraId="46434C73" w14:textId="568FF4DE" w:rsidR="00BA3B7E" w:rsidRPr="001D055C" w:rsidRDefault="00BA3B7E" w:rsidP="001D055C">
      <w:pPr>
        <w:widowControl w:val="0"/>
        <w:numPr>
          <w:ilvl w:val="0"/>
          <w:numId w:val="42"/>
        </w:numPr>
        <w:autoSpaceDE w:val="0"/>
        <w:autoSpaceDN w:val="0"/>
        <w:adjustRightInd w:val="0"/>
        <w:spacing w:after="120" w:line="240" w:lineRule="auto"/>
        <w:ind w:left="720" w:hanging="360"/>
        <w:rPr>
          <w:rFonts w:cstheme="minorHAnsi"/>
        </w:rPr>
      </w:pPr>
      <w:r w:rsidRPr="001D055C">
        <w:rPr>
          <w:rFonts w:cstheme="minorHAnsi"/>
        </w:rPr>
        <w:t>Where we transfer data to the United States, we ensure our providers are certified as part of the EU-US Privacy Shield programme.</w:t>
      </w:r>
      <w:r w:rsidRPr="001D055C">
        <w:rPr>
          <w:rFonts w:cstheme="minorHAnsi"/>
        </w:rPr>
        <w:br/>
      </w:r>
    </w:p>
    <w:p w14:paraId="1ED8A04F" w14:textId="77777777" w:rsidR="00BA3B7E" w:rsidRPr="001D055C" w:rsidRDefault="00BA3B7E" w:rsidP="001D055C">
      <w:pPr>
        <w:widowControl w:val="0"/>
        <w:autoSpaceDE w:val="0"/>
        <w:autoSpaceDN w:val="0"/>
        <w:adjustRightInd w:val="0"/>
        <w:spacing w:after="120"/>
        <w:rPr>
          <w:rFonts w:cstheme="minorHAnsi"/>
        </w:rPr>
      </w:pPr>
      <w:r w:rsidRPr="001D055C">
        <w:rPr>
          <w:rFonts w:cstheme="minorHAnsi"/>
        </w:rPr>
        <w:t xml:space="preserve">If none of these safeguards are available, we will only transfer your data with your explicit consent – which can be removed at any time by contacting us. </w:t>
      </w:r>
    </w:p>
    <w:p w14:paraId="22721B30" w14:textId="21CF6ED1" w:rsidR="00BA3B7E" w:rsidRPr="00DD239A" w:rsidRDefault="00BA3B7E" w:rsidP="00DD239A">
      <w:pPr>
        <w:widowControl w:val="0"/>
        <w:autoSpaceDE w:val="0"/>
        <w:autoSpaceDN w:val="0"/>
        <w:adjustRightInd w:val="0"/>
        <w:spacing w:after="120"/>
        <w:rPr>
          <w:rFonts w:cstheme="minorHAnsi"/>
        </w:rPr>
      </w:pPr>
      <w:r w:rsidRPr="001D055C">
        <w:rPr>
          <w:rFonts w:cstheme="minorHAnsi"/>
        </w:rPr>
        <w:t xml:space="preserve">Please email us at support@hfcsystems.com </w:t>
      </w:r>
      <w:hyperlink w:anchor="co_anchor_a599551_1" w:history="1"/>
      <w:r w:rsidRPr="001D055C">
        <w:rPr>
          <w:rFonts w:cstheme="minorHAnsi"/>
        </w:rPr>
        <w:t>if you want further information on the specific mechanism used by us when transferring your personal data out of the EEA.</w:t>
      </w:r>
      <w:r w:rsidR="00DD239A">
        <w:rPr>
          <w:rFonts w:cstheme="minorHAnsi"/>
        </w:rPr>
        <w:br/>
      </w:r>
      <w:r w:rsidR="00DD239A">
        <w:rPr>
          <w:rFonts w:cstheme="minorHAnsi"/>
        </w:rPr>
        <w:br/>
      </w:r>
      <w:r w:rsidR="00DD239A">
        <w:rPr>
          <w:rFonts w:cstheme="minorHAnsi"/>
          <w:b/>
          <w:sz w:val="26"/>
          <w:szCs w:val="26"/>
        </w:rPr>
        <w:t>8</w:t>
      </w:r>
      <w:r w:rsidRPr="001D055C">
        <w:rPr>
          <w:rFonts w:cstheme="minorHAnsi"/>
          <w:b/>
          <w:sz w:val="26"/>
          <w:szCs w:val="26"/>
        </w:rPr>
        <w:t>. Retention periods</w:t>
      </w:r>
    </w:p>
    <w:p w14:paraId="56574C31" w14:textId="77777777" w:rsidR="00BA3B7E" w:rsidRPr="001D055C" w:rsidRDefault="00BA3B7E" w:rsidP="001D055C">
      <w:pPr>
        <w:rPr>
          <w:rFonts w:cstheme="minorHAnsi"/>
        </w:rPr>
      </w:pPr>
      <w:r w:rsidRPr="001D055C">
        <w:rPr>
          <w:rFonts w:cstheme="minorHAnsi"/>
        </w:rPr>
        <w:t xml:space="preserve">Your personal information will be retained in accordance with our data retention policy which categorises </w:t>
      </w:r>
      <w:proofErr w:type="gramStart"/>
      <w:r w:rsidRPr="001D055C">
        <w:rPr>
          <w:rFonts w:cstheme="minorHAnsi"/>
        </w:rPr>
        <w:t>all of</w:t>
      </w:r>
      <w:proofErr w:type="gramEnd"/>
      <w:r w:rsidRPr="001D055C">
        <w:rPr>
          <w:rFonts w:cstheme="minorHAnsi"/>
        </w:rPr>
        <w:t xml:space="preserve"> the data assets held by us and specifies the appropriate retention period for each data asset.  </w:t>
      </w:r>
    </w:p>
    <w:p w14:paraId="2116F34F" w14:textId="3996B88D" w:rsidR="00BA3B7E" w:rsidRPr="00DD239A" w:rsidRDefault="00BA3B7E" w:rsidP="001D055C">
      <w:pPr>
        <w:rPr>
          <w:rFonts w:cstheme="minorHAnsi"/>
        </w:rPr>
      </w:pPr>
      <w:r w:rsidRPr="001D055C">
        <w:rPr>
          <w:rFonts w:cstheme="minorHAnsi"/>
        </w:rPr>
        <w:t xml:space="preserve">These periods are based on the requirements to keep the data for as long as necessary to fulfil the purpose for which it was collected, to meet any legal requirements or to satisfy any reporting, </w:t>
      </w:r>
      <w:proofErr w:type="gramStart"/>
      <w:r w:rsidRPr="001D055C">
        <w:rPr>
          <w:rFonts w:cstheme="minorHAnsi"/>
        </w:rPr>
        <w:t>accounting</w:t>
      </w:r>
      <w:proofErr w:type="gramEnd"/>
      <w:r w:rsidRPr="001D055C">
        <w:rPr>
          <w:rFonts w:cstheme="minorHAnsi"/>
        </w:rPr>
        <w:t xml:space="preserve"> or contractual needs.</w:t>
      </w:r>
      <w:r w:rsidR="00DD239A">
        <w:rPr>
          <w:rFonts w:cstheme="minorHAnsi"/>
        </w:rPr>
        <w:br/>
      </w:r>
      <w:r w:rsidR="00DD239A">
        <w:rPr>
          <w:rFonts w:cstheme="minorHAnsi"/>
        </w:rPr>
        <w:br/>
      </w:r>
      <w:r w:rsidR="00DD239A">
        <w:rPr>
          <w:rFonts w:cstheme="minorHAnsi"/>
          <w:b/>
          <w:sz w:val="26"/>
          <w:szCs w:val="26"/>
        </w:rPr>
        <w:t>9</w:t>
      </w:r>
      <w:r w:rsidRPr="001D055C">
        <w:rPr>
          <w:rFonts w:cstheme="minorHAnsi"/>
          <w:b/>
          <w:sz w:val="26"/>
          <w:szCs w:val="26"/>
        </w:rPr>
        <w:t>. Your rights</w:t>
      </w:r>
    </w:p>
    <w:p w14:paraId="52B72811" w14:textId="77777777" w:rsidR="00BA3B7E" w:rsidRPr="001D055C" w:rsidRDefault="00BA3B7E" w:rsidP="001D055C">
      <w:pPr>
        <w:rPr>
          <w:rFonts w:cstheme="minorHAnsi"/>
        </w:rPr>
      </w:pPr>
      <w:r w:rsidRPr="001D055C">
        <w:rPr>
          <w:rFonts w:cstheme="minorHAnsi"/>
        </w:rPr>
        <w:t>Under the General Data Protection Regulation/Data Protection Act (2018), you have certain rights regarding your personal data, these include:</w:t>
      </w:r>
      <w:r w:rsidRPr="001D055C">
        <w:rPr>
          <w:rFonts w:cstheme="minorHAnsi"/>
        </w:rPr>
        <w:br/>
      </w:r>
    </w:p>
    <w:p w14:paraId="5789047E" w14:textId="77777777" w:rsidR="00BA3B7E" w:rsidRPr="001D055C" w:rsidRDefault="00BA3B7E" w:rsidP="001D055C">
      <w:pPr>
        <w:pStyle w:val="ListParagraph"/>
        <w:widowControl w:val="0"/>
        <w:numPr>
          <w:ilvl w:val="0"/>
          <w:numId w:val="43"/>
        </w:numPr>
        <w:autoSpaceDE w:val="0"/>
        <w:autoSpaceDN w:val="0"/>
        <w:adjustRightInd w:val="0"/>
        <w:spacing w:after="120"/>
        <w:rPr>
          <w:rFonts w:asciiTheme="minorHAnsi" w:hAnsiTheme="minorHAnsi" w:cstheme="minorHAnsi"/>
          <w:sz w:val="22"/>
          <w:szCs w:val="22"/>
        </w:rPr>
      </w:pPr>
      <w:r w:rsidRPr="001D055C">
        <w:rPr>
          <w:rFonts w:asciiTheme="minorHAnsi" w:hAnsiTheme="minorHAnsi" w:cstheme="minorHAnsi"/>
          <w:iCs/>
          <w:sz w:val="22"/>
          <w:szCs w:val="22"/>
        </w:rPr>
        <w:t>Request access to your personal data</w:t>
      </w:r>
    </w:p>
    <w:p w14:paraId="3E7E3A54" w14:textId="77777777" w:rsidR="00BA3B7E" w:rsidRPr="001D055C" w:rsidRDefault="00BA3B7E" w:rsidP="001D055C">
      <w:pPr>
        <w:pStyle w:val="ListParagraph"/>
        <w:widowControl w:val="0"/>
        <w:numPr>
          <w:ilvl w:val="0"/>
          <w:numId w:val="43"/>
        </w:numPr>
        <w:autoSpaceDE w:val="0"/>
        <w:autoSpaceDN w:val="0"/>
        <w:adjustRightInd w:val="0"/>
        <w:spacing w:after="120"/>
        <w:rPr>
          <w:rFonts w:asciiTheme="minorHAnsi" w:hAnsiTheme="minorHAnsi" w:cstheme="minorHAnsi"/>
          <w:sz w:val="22"/>
          <w:szCs w:val="22"/>
        </w:rPr>
      </w:pPr>
      <w:r w:rsidRPr="001D055C">
        <w:rPr>
          <w:rFonts w:asciiTheme="minorHAnsi" w:hAnsiTheme="minorHAnsi" w:cstheme="minorHAnsi"/>
          <w:iCs/>
          <w:sz w:val="22"/>
          <w:szCs w:val="22"/>
        </w:rPr>
        <w:t>Request correction of your personal data</w:t>
      </w:r>
    </w:p>
    <w:p w14:paraId="0B907938" w14:textId="77777777" w:rsidR="00BA3B7E" w:rsidRPr="001D055C" w:rsidRDefault="00BA3B7E" w:rsidP="001D055C">
      <w:pPr>
        <w:pStyle w:val="ListParagraph"/>
        <w:widowControl w:val="0"/>
        <w:numPr>
          <w:ilvl w:val="0"/>
          <w:numId w:val="43"/>
        </w:numPr>
        <w:autoSpaceDE w:val="0"/>
        <w:autoSpaceDN w:val="0"/>
        <w:adjustRightInd w:val="0"/>
        <w:spacing w:after="120"/>
        <w:rPr>
          <w:rFonts w:asciiTheme="minorHAnsi" w:hAnsiTheme="minorHAnsi" w:cstheme="minorHAnsi"/>
          <w:sz w:val="22"/>
          <w:szCs w:val="22"/>
        </w:rPr>
      </w:pPr>
      <w:r w:rsidRPr="001D055C">
        <w:rPr>
          <w:rFonts w:asciiTheme="minorHAnsi" w:hAnsiTheme="minorHAnsi" w:cstheme="minorHAnsi"/>
          <w:iCs/>
          <w:sz w:val="22"/>
          <w:szCs w:val="22"/>
        </w:rPr>
        <w:t>Request erasure of your personal data</w:t>
      </w:r>
    </w:p>
    <w:p w14:paraId="4086FE82" w14:textId="77777777" w:rsidR="00BA3B7E" w:rsidRPr="001D055C" w:rsidRDefault="00BA3B7E" w:rsidP="001D055C">
      <w:pPr>
        <w:pStyle w:val="ListParagraph"/>
        <w:widowControl w:val="0"/>
        <w:numPr>
          <w:ilvl w:val="0"/>
          <w:numId w:val="43"/>
        </w:numPr>
        <w:autoSpaceDE w:val="0"/>
        <w:autoSpaceDN w:val="0"/>
        <w:adjustRightInd w:val="0"/>
        <w:spacing w:after="120"/>
        <w:rPr>
          <w:rFonts w:asciiTheme="minorHAnsi" w:hAnsiTheme="minorHAnsi" w:cstheme="minorHAnsi"/>
          <w:sz w:val="22"/>
          <w:szCs w:val="22"/>
        </w:rPr>
      </w:pPr>
      <w:r w:rsidRPr="001D055C">
        <w:rPr>
          <w:rFonts w:asciiTheme="minorHAnsi" w:hAnsiTheme="minorHAnsi" w:cstheme="minorHAnsi"/>
          <w:iCs/>
          <w:sz w:val="22"/>
          <w:szCs w:val="22"/>
        </w:rPr>
        <w:t>Object to processing of your personal data</w:t>
      </w:r>
    </w:p>
    <w:p w14:paraId="15DE9EAA" w14:textId="77777777" w:rsidR="00BA3B7E" w:rsidRPr="001D055C" w:rsidRDefault="00BA3B7E" w:rsidP="001D055C">
      <w:pPr>
        <w:pStyle w:val="ListParagraph"/>
        <w:widowControl w:val="0"/>
        <w:numPr>
          <w:ilvl w:val="0"/>
          <w:numId w:val="43"/>
        </w:numPr>
        <w:autoSpaceDE w:val="0"/>
        <w:autoSpaceDN w:val="0"/>
        <w:adjustRightInd w:val="0"/>
        <w:spacing w:after="120"/>
        <w:rPr>
          <w:rFonts w:asciiTheme="minorHAnsi" w:hAnsiTheme="minorHAnsi" w:cstheme="minorHAnsi"/>
          <w:sz w:val="22"/>
          <w:szCs w:val="22"/>
        </w:rPr>
      </w:pPr>
      <w:r w:rsidRPr="001D055C">
        <w:rPr>
          <w:rFonts w:asciiTheme="minorHAnsi" w:hAnsiTheme="minorHAnsi" w:cstheme="minorHAnsi"/>
          <w:iCs/>
          <w:sz w:val="22"/>
          <w:szCs w:val="22"/>
        </w:rPr>
        <w:t>Request restriction of processing your personal data</w:t>
      </w:r>
    </w:p>
    <w:p w14:paraId="1879A6A5" w14:textId="77777777" w:rsidR="00BA3B7E" w:rsidRPr="001D055C" w:rsidRDefault="00BA3B7E" w:rsidP="001D055C">
      <w:pPr>
        <w:pStyle w:val="ListParagraph"/>
        <w:widowControl w:val="0"/>
        <w:numPr>
          <w:ilvl w:val="0"/>
          <w:numId w:val="43"/>
        </w:numPr>
        <w:autoSpaceDE w:val="0"/>
        <w:autoSpaceDN w:val="0"/>
        <w:adjustRightInd w:val="0"/>
        <w:spacing w:after="120"/>
        <w:rPr>
          <w:rFonts w:asciiTheme="minorHAnsi" w:hAnsiTheme="minorHAnsi" w:cstheme="minorHAnsi"/>
          <w:sz w:val="22"/>
          <w:szCs w:val="22"/>
        </w:rPr>
      </w:pPr>
      <w:r w:rsidRPr="001D055C">
        <w:rPr>
          <w:rFonts w:asciiTheme="minorHAnsi" w:hAnsiTheme="minorHAnsi" w:cstheme="minorHAnsi"/>
          <w:iCs/>
          <w:sz w:val="22"/>
          <w:szCs w:val="22"/>
        </w:rPr>
        <w:t>Request transfer of your personal data</w:t>
      </w:r>
    </w:p>
    <w:p w14:paraId="118003A8" w14:textId="3A50B0A5" w:rsidR="000E4722" w:rsidRPr="001D055C" w:rsidRDefault="00BA3B7E" w:rsidP="001D055C">
      <w:pPr>
        <w:pStyle w:val="ListParagraph"/>
        <w:widowControl w:val="0"/>
        <w:numPr>
          <w:ilvl w:val="0"/>
          <w:numId w:val="43"/>
        </w:numPr>
        <w:autoSpaceDE w:val="0"/>
        <w:autoSpaceDN w:val="0"/>
        <w:adjustRightInd w:val="0"/>
        <w:spacing w:after="120"/>
        <w:rPr>
          <w:rFonts w:asciiTheme="minorHAnsi" w:hAnsiTheme="minorHAnsi" w:cstheme="minorHAnsi"/>
          <w:sz w:val="22"/>
          <w:szCs w:val="22"/>
        </w:rPr>
      </w:pPr>
      <w:r w:rsidRPr="001D055C">
        <w:rPr>
          <w:rFonts w:asciiTheme="minorHAnsi" w:hAnsiTheme="minorHAnsi" w:cstheme="minorHAnsi"/>
          <w:iCs/>
          <w:sz w:val="22"/>
          <w:szCs w:val="22"/>
        </w:rPr>
        <w:t>Right to withdraw consent</w:t>
      </w:r>
      <w:r w:rsidR="000E4722" w:rsidRPr="001D055C">
        <w:rPr>
          <w:rFonts w:asciiTheme="minorHAnsi" w:hAnsiTheme="minorHAnsi" w:cstheme="minorHAnsi"/>
          <w:iCs/>
          <w:sz w:val="22"/>
          <w:szCs w:val="22"/>
        </w:rPr>
        <w:br/>
      </w:r>
    </w:p>
    <w:p w14:paraId="600C8B40" w14:textId="720F5406" w:rsidR="00BA3B7E" w:rsidRPr="001D055C" w:rsidRDefault="00BA3B7E" w:rsidP="001D055C">
      <w:pPr>
        <w:rPr>
          <w:rFonts w:cstheme="minorHAnsi"/>
        </w:rPr>
      </w:pPr>
      <w:r w:rsidRPr="001D055C">
        <w:rPr>
          <w:rFonts w:cstheme="minorHAnsi"/>
        </w:rPr>
        <w:t>You may exercise any of these rights by raising a subject access request with us. You can do this by contacting or Data Protection Manager via the details below:</w:t>
      </w:r>
      <w:r w:rsidRPr="001D055C">
        <w:rPr>
          <w:rFonts w:cstheme="minorHAnsi"/>
        </w:rPr>
        <w:br/>
      </w:r>
      <w:r w:rsidRPr="001D055C">
        <w:rPr>
          <w:rFonts w:cstheme="minorHAnsi"/>
        </w:rPr>
        <w:br/>
      </w:r>
      <w:r w:rsidR="001D055C">
        <w:rPr>
          <w:rFonts w:cstheme="minorHAnsi"/>
        </w:rPr>
        <w:t xml:space="preserve">     </w:t>
      </w:r>
      <w:r w:rsidRPr="001D055C">
        <w:rPr>
          <w:rFonts w:cstheme="minorHAnsi"/>
        </w:rPr>
        <w:t>Name:</w:t>
      </w:r>
      <w:r w:rsidRPr="001D055C">
        <w:rPr>
          <w:rFonts w:cstheme="minorHAnsi"/>
        </w:rPr>
        <w:tab/>
        <w:t xml:space="preserve"> </w:t>
      </w:r>
      <w:r w:rsidRPr="001D055C">
        <w:rPr>
          <w:rFonts w:cstheme="minorHAnsi"/>
        </w:rPr>
        <w:tab/>
      </w:r>
      <w:r w:rsidRPr="001D055C">
        <w:rPr>
          <w:rFonts w:cstheme="minorHAnsi"/>
        </w:rPr>
        <w:tab/>
        <w:t>Mr Steven Booth</w:t>
      </w:r>
      <w:r w:rsidRPr="001D055C">
        <w:rPr>
          <w:rFonts w:cstheme="minorHAnsi"/>
        </w:rPr>
        <w:br/>
      </w:r>
      <w:r w:rsidR="001D055C">
        <w:rPr>
          <w:rFonts w:cstheme="minorHAnsi"/>
        </w:rPr>
        <w:t xml:space="preserve">     </w:t>
      </w:r>
      <w:r w:rsidRPr="001D055C">
        <w:rPr>
          <w:rFonts w:cstheme="minorHAnsi"/>
        </w:rPr>
        <w:t xml:space="preserve">Email address:  </w:t>
      </w:r>
      <w:r w:rsidRPr="001D055C">
        <w:rPr>
          <w:rFonts w:cstheme="minorHAnsi"/>
        </w:rPr>
        <w:tab/>
      </w:r>
      <w:r w:rsidRPr="001D055C">
        <w:rPr>
          <w:rFonts w:cstheme="minorHAnsi"/>
        </w:rPr>
        <w:tab/>
        <w:t>steven@hfcsystems.com</w:t>
      </w:r>
      <w:r w:rsidRPr="001D055C">
        <w:rPr>
          <w:rFonts w:cstheme="minorHAnsi"/>
        </w:rPr>
        <w:br/>
      </w:r>
      <w:r w:rsidR="001D055C">
        <w:rPr>
          <w:rFonts w:cstheme="minorHAnsi"/>
        </w:rPr>
        <w:t xml:space="preserve">     </w:t>
      </w:r>
      <w:r w:rsidRPr="001D055C">
        <w:rPr>
          <w:rFonts w:cstheme="minorHAnsi"/>
        </w:rPr>
        <w:t xml:space="preserve">Telephone number:  </w:t>
      </w:r>
      <w:r w:rsidRPr="001D055C">
        <w:rPr>
          <w:rFonts w:cstheme="minorHAnsi"/>
        </w:rPr>
        <w:tab/>
      </w:r>
      <w:r w:rsidR="001D055C">
        <w:rPr>
          <w:rFonts w:cstheme="minorHAnsi"/>
        </w:rPr>
        <w:tab/>
      </w:r>
      <w:r w:rsidRPr="001D055C">
        <w:rPr>
          <w:rFonts w:cstheme="minorHAnsi"/>
        </w:rPr>
        <w:t>01642 686687</w:t>
      </w:r>
      <w:r w:rsidRPr="001D055C">
        <w:rPr>
          <w:rFonts w:cstheme="minorHAnsi"/>
        </w:rPr>
        <w:br/>
      </w:r>
      <w:r w:rsidRPr="001D055C">
        <w:rPr>
          <w:rFonts w:cstheme="minorHAnsi"/>
        </w:rPr>
        <w:br/>
        <w:t xml:space="preserve">We will not charge you for making a request and we will make all reasonable efforts to respond to you within 30 days. Sometimes it may take longer than 30 days to gather all the information we may hold on you, in this situation we will keep you </w:t>
      </w:r>
      <w:proofErr w:type="gramStart"/>
      <w:r w:rsidRPr="001D055C">
        <w:rPr>
          <w:rFonts w:cstheme="minorHAnsi"/>
        </w:rPr>
        <w:t>updated at all times</w:t>
      </w:r>
      <w:proofErr w:type="gramEnd"/>
      <w:r w:rsidRPr="001D055C">
        <w:rPr>
          <w:rFonts w:cstheme="minorHAnsi"/>
        </w:rPr>
        <w:t xml:space="preserve">. </w:t>
      </w:r>
    </w:p>
    <w:p w14:paraId="14ABD434" w14:textId="77777777" w:rsidR="007F272A" w:rsidRPr="001D055C" w:rsidRDefault="00BA3B7E" w:rsidP="001D055C">
      <w:pPr>
        <w:rPr>
          <w:rFonts w:cstheme="minorHAnsi"/>
        </w:rPr>
      </w:pPr>
      <w:r w:rsidRPr="001D055C">
        <w:rPr>
          <w:rFonts w:cstheme="minorHAnsi"/>
        </w:rPr>
        <w:t>You can instruct us at any time to stop processing your personal data for the purposes of marketing.</w:t>
      </w:r>
    </w:p>
    <w:p w14:paraId="34DAB81B" w14:textId="4209DE71" w:rsidR="00BA3B7E" w:rsidRPr="00DD239A" w:rsidRDefault="00BA3B7E" w:rsidP="001D055C">
      <w:pPr>
        <w:rPr>
          <w:rFonts w:cstheme="minorHAnsi"/>
        </w:rPr>
      </w:pPr>
      <w:r w:rsidRPr="001D055C">
        <w:rPr>
          <w:rFonts w:cstheme="minorHAnsi"/>
        </w:rPr>
        <w:t xml:space="preserve">We may refuse your request or withhold any personal information that you request if there is an overriding legal reason for us to do so. </w:t>
      </w:r>
      <w:r w:rsidR="00DD239A">
        <w:rPr>
          <w:rFonts w:cstheme="minorHAnsi"/>
        </w:rPr>
        <w:br/>
      </w:r>
      <w:r w:rsidR="00DD239A">
        <w:rPr>
          <w:rFonts w:cstheme="minorHAnsi"/>
        </w:rPr>
        <w:br/>
      </w:r>
      <w:r w:rsidR="00DD239A">
        <w:rPr>
          <w:rFonts w:cstheme="minorHAnsi"/>
          <w:b/>
          <w:sz w:val="26"/>
          <w:szCs w:val="26"/>
        </w:rPr>
        <w:t>10</w:t>
      </w:r>
      <w:r w:rsidRPr="001D055C">
        <w:rPr>
          <w:rFonts w:cstheme="minorHAnsi"/>
          <w:b/>
          <w:sz w:val="26"/>
          <w:szCs w:val="26"/>
        </w:rPr>
        <w:t xml:space="preserve">. Information security </w:t>
      </w:r>
    </w:p>
    <w:p w14:paraId="31A8DFB3" w14:textId="24EE7BFB" w:rsidR="00BA3B7E" w:rsidRPr="001D055C" w:rsidRDefault="00BA3B7E" w:rsidP="001D055C">
      <w:pPr>
        <w:rPr>
          <w:rFonts w:cstheme="minorHAnsi"/>
        </w:rPr>
      </w:pPr>
      <w:r w:rsidRPr="001D055C">
        <w:rPr>
          <w:rFonts w:cstheme="minorHAnsi"/>
        </w:rPr>
        <w:t xml:space="preserve">HFC Systems takes the security of your information extremely seriously. </w:t>
      </w:r>
      <w:proofErr w:type="gramStart"/>
      <w:r w:rsidRPr="001D055C">
        <w:rPr>
          <w:rFonts w:cstheme="minorHAnsi"/>
        </w:rPr>
        <w:t>In order to</w:t>
      </w:r>
      <w:proofErr w:type="gramEnd"/>
      <w:r w:rsidRPr="001D055C">
        <w:rPr>
          <w:rFonts w:cstheme="minorHAnsi"/>
        </w:rPr>
        <w:t xml:space="preserve"> protect your data, we implement a risk-based approach to adopt the strongest organisational and technical controls in order to protect the confidentiality, integrity and availability of your data. </w:t>
      </w:r>
    </w:p>
    <w:p w14:paraId="636E7674" w14:textId="34A80A21" w:rsidR="00BA3B7E" w:rsidRPr="001D055C" w:rsidRDefault="00BA3B7E" w:rsidP="001D055C">
      <w:pPr>
        <w:rPr>
          <w:rFonts w:cstheme="minorHAnsi"/>
        </w:rPr>
      </w:pPr>
      <w:r w:rsidRPr="001D055C">
        <w:rPr>
          <w:rFonts w:cstheme="minorHAnsi"/>
        </w:rPr>
        <w:t>Use of both hardware and software firewalls, anti-malware detection systems, malware protection systems, strong AES encryption and intrusion detection systems are all utilised as part of our security protection. Network vulnerability scans are run on any of our networks to identify and highlight any potential risks to minimise potential intrusion.</w:t>
      </w:r>
    </w:p>
    <w:p w14:paraId="2ADE9F05" w14:textId="5B87D468" w:rsidR="00BA3B7E" w:rsidRPr="00DD239A" w:rsidRDefault="00BA3B7E" w:rsidP="001D055C">
      <w:pPr>
        <w:rPr>
          <w:rFonts w:cstheme="minorHAnsi"/>
        </w:rPr>
      </w:pPr>
      <w:r w:rsidRPr="001D055C">
        <w:rPr>
          <w:rFonts w:cstheme="minorHAnsi"/>
        </w:rPr>
        <w:t>Where networks or systems are provided by third party companies entrusted by HFC Systems, we have obtained certification and/or suitable guarantees in all aspects of data security and expect this to be maintained to them as part of their obligation under contract to us.</w:t>
      </w:r>
      <w:r w:rsidR="00DD239A">
        <w:rPr>
          <w:rFonts w:cstheme="minorHAnsi"/>
        </w:rPr>
        <w:br/>
      </w:r>
      <w:r w:rsidR="00DD239A">
        <w:rPr>
          <w:rFonts w:cstheme="minorHAnsi"/>
        </w:rPr>
        <w:br/>
      </w:r>
      <w:r w:rsidR="00DD239A">
        <w:rPr>
          <w:rFonts w:cstheme="minorHAnsi"/>
          <w:b/>
          <w:sz w:val="26"/>
          <w:szCs w:val="26"/>
        </w:rPr>
        <w:t>11</w:t>
      </w:r>
      <w:r w:rsidRPr="001D055C">
        <w:rPr>
          <w:rFonts w:cstheme="minorHAnsi"/>
          <w:b/>
          <w:sz w:val="26"/>
          <w:szCs w:val="26"/>
        </w:rPr>
        <w:t>. Cookies</w:t>
      </w:r>
    </w:p>
    <w:p w14:paraId="39875E74" w14:textId="77777777" w:rsidR="00BA3B7E" w:rsidRPr="001D055C" w:rsidRDefault="00BA3B7E" w:rsidP="001D055C">
      <w:pPr>
        <w:rPr>
          <w:rFonts w:cstheme="minorHAnsi"/>
        </w:rPr>
      </w:pPr>
      <w:r w:rsidRPr="001D055C">
        <w:rPr>
          <w:rFonts w:cstheme="minorHAnsi"/>
        </w:rPr>
        <w:t xml:space="preserve">Our website uses cookies to track the use of it. This allows us to better understand patterns on our website and how we can develop and improve it, as well as analysing the traffic on our site for marketing or advertising purposes. </w:t>
      </w:r>
    </w:p>
    <w:p w14:paraId="30764228" w14:textId="77777777" w:rsidR="00BA3B7E" w:rsidRPr="001D055C" w:rsidRDefault="00BA3B7E" w:rsidP="001D055C">
      <w:pPr>
        <w:rPr>
          <w:rFonts w:cstheme="minorHAnsi"/>
        </w:rPr>
      </w:pPr>
      <w:r w:rsidRPr="001D055C">
        <w:rPr>
          <w:rFonts w:cstheme="minorHAnsi"/>
        </w:rPr>
        <w:t>A cookie is a file containing an identifier (a string of letters and numbers) that is sent by a web server to a web browser and is stored by the browser. The identifier is then sent back to the server each time the browser requests a page from the server.</w:t>
      </w:r>
    </w:p>
    <w:p w14:paraId="43D4CFBF" w14:textId="77777777" w:rsidR="00BA3B7E" w:rsidRPr="001D055C" w:rsidRDefault="00BA3B7E" w:rsidP="001D055C">
      <w:pPr>
        <w:pStyle w:val="NormalWeb"/>
        <w:rPr>
          <w:rFonts w:asciiTheme="minorHAnsi" w:hAnsiTheme="minorHAnsi" w:cstheme="minorHAnsi"/>
          <w:sz w:val="22"/>
          <w:szCs w:val="22"/>
        </w:rPr>
      </w:pPr>
      <w:r w:rsidRPr="001D055C">
        <w:rPr>
          <w:rStyle w:val="Strong"/>
          <w:rFonts w:asciiTheme="minorHAnsi" w:hAnsiTheme="minorHAnsi" w:cstheme="minorHAnsi"/>
          <w:sz w:val="22"/>
          <w:szCs w:val="22"/>
        </w:rPr>
        <w:t xml:space="preserve">The cookies we </w:t>
      </w:r>
      <w:proofErr w:type="gramStart"/>
      <w:r w:rsidRPr="001D055C">
        <w:rPr>
          <w:rStyle w:val="Strong"/>
          <w:rFonts w:asciiTheme="minorHAnsi" w:hAnsiTheme="minorHAnsi" w:cstheme="minorHAnsi"/>
          <w:sz w:val="22"/>
          <w:szCs w:val="22"/>
        </w:rPr>
        <w:t>use</w:t>
      </w:r>
      <w:proofErr w:type="gramEnd"/>
    </w:p>
    <w:p w14:paraId="5632BCB5" w14:textId="77777777" w:rsidR="00BA3B7E" w:rsidRPr="001D055C" w:rsidRDefault="00BA3B7E" w:rsidP="001D055C">
      <w:pPr>
        <w:pStyle w:val="NormalWeb"/>
        <w:numPr>
          <w:ilvl w:val="0"/>
          <w:numId w:val="44"/>
        </w:numPr>
        <w:rPr>
          <w:rFonts w:asciiTheme="minorHAnsi" w:hAnsiTheme="minorHAnsi" w:cstheme="minorHAnsi"/>
          <w:sz w:val="22"/>
          <w:szCs w:val="22"/>
        </w:rPr>
      </w:pPr>
      <w:r w:rsidRPr="001D055C">
        <w:rPr>
          <w:rFonts w:asciiTheme="minorHAnsi" w:hAnsiTheme="minorHAnsi" w:cstheme="minorHAnsi"/>
          <w:sz w:val="22"/>
          <w:szCs w:val="22"/>
        </w:rPr>
        <w:t>Login related cookies:</w:t>
      </w:r>
    </w:p>
    <w:p w14:paraId="737E624A" w14:textId="77777777" w:rsidR="00BA3B7E" w:rsidRPr="001D055C" w:rsidRDefault="00BA3B7E" w:rsidP="001D055C">
      <w:pPr>
        <w:pStyle w:val="NormalWeb"/>
        <w:ind w:left="720"/>
        <w:rPr>
          <w:rFonts w:asciiTheme="minorHAnsi" w:hAnsiTheme="minorHAnsi" w:cstheme="minorHAnsi"/>
          <w:sz w:val="22"/>
          <w:szCs w:val="22"/>
        </w:rPr>
      </w:pPr>
      <w:r w:rsidRPr="001D055C">
        <w:rPr>
          <w:rFonts w:asciiTheme="minorHAnsi" w:hAnsiTheme="minorHAnsi" w:cstheme="minorHAnsi"/>
          <w:sz w:val="22"/>
          <w:szCs w:val="22"/>
        </w:rPr>
        <w:lastRenderedPageBreak/>
        <w:t>We use cookies when you are logged in so that we can remember this fact. This prevents you from having to log in every single time you visit a new page. These cookies are typically removed or cleared when you log out to ensure that you can only access restricted features and areas when logged in.</w:t>
      </w:r>
    </w:p>
    <w:p w14:paraId="528D985C" w14:textId="77777777" w:rsidR="00BA3B7E" w:rsidRPr="001D055C" w:rsidRDefault="00BA3B7E" w:rsidP="001D055C">
      <w:pPr>
        <w:pStyle w:val="NormalWeb"/>
        <w:numPr>
          <w:ilvl w:val="0"/>
          <w:numId w:val="44"/>
        </w:numPr>
        <w:rPr>
          <w:rFonts w:asciiTheme="minorHAnsi" w:hAnsiTheme="minorHAnsi" w:cstheme="minorHAnsi"/>
          <w:sz w:val="22"/>
          <w:szCs w:val="22"/>
        </w:rPr>
      </w:pPr>
      <w:r w:rsidRPr="001D055C">
        <w:rPr>
          <w:rFonts w:asciiTheme="minorHAnsi" w:hAnsiTheme="minorHAnsi" w:cstheme="minorHAnsi"/>
          <w:sz w:val="22"/>
          <w:szCs w:val="22"/>
        </w:rPr>
        <w:t>Forms related cookies:</w:t>
      </w:r>
    </w:p>
    <w:p w14:paraId="1D1AD56B" w14:textId="77777777" w:rsidR="00BA3B7E" w:rsidRPr="001D055C" w:rsidRDefault="00BA3B7E" w:rsidP="001D055C">
      <w:pPr>
        <w:pStyle w:val="NormalWeb"/>
        <w:ind w:left="720"/>
        <w:rPr>
          <w:rFonts w:asciiTheme="minorHAnsi" w:hAnsiTheme="minorHAnsi" w:cstheme="minorHAnsi"/>
          <w:sz w:val="22"/>
          <w:szCs w:val="22"/>
        </w:rPr>
      </w:pPr>
      <w:r w:rsidRPr="001D055C">
        <w:rPr>
          <w:rFonts w:asciiTheme="minorHAnsi" w:hAnsiTheme="minorHAnsi" w:cstheme="minorHAnsi"/>
          <w:sz w:val="22"/>
          <w:szCs w:val="22"/>
        </w:rPr>
        <w:t>When you submit data to through a form such as those found on contact pages or comment forms cookies may be set to remember your user details for future correspondence.</w:t>
      </w:r>
    </w:p>
    <w:p w14:paraId="297A351A" w14:textId="77777777" w:rsidR="00BA3B7E" w:rsidRPr="001D055C" w:rsidRDefault="00BA3B7E" w:rsidP="001D055C">
      <w:pPr>
        <w:pStyle w:val="NormalWeb"/>
        <w:numPr>
          <w:ilvl w:val="0"/>
          <w:numId w:val="44"/>
        </w:numPr>
        <w:rPr>
          <w:rFonts w:asciiTheme="minorHAnsi" w:hAnsiTheme="minorHAnsi" w:cstheme="minorHAnsi"/>
          <w:sz w:val="22"/>
          <w:szCs w:val="22"/>
        </w:rPr>
      </w:pPr>
      <w:r w:rsidRPr="001D055C">
        <w:rPr>
          <w:rFonts w:asciiTheme="minorHAnsi" w:hAnsiTheme="minorHAnsi" w:cstheme="minorHAnsi"/>
          <w:sz w:val="22"/>
          <w:szCs w:val="22"/>
        </w:rPr>
        <w:t>Site preferences cookies:</w:t>
      </w:r>
    </w:p>
    <w:p w14:paraId="5053E802" w14:textId="77777777" w:rsidR="00BA3B7E" w:rsidRPr="001D055C" w:rsidRDefault="00BA3B7E" w:rsidP="001D055C">
      <w:pPr>
        <w:pStyle w:val="NormalWeb"/>
        <w:ind w:left="720"/>
        <w:rPr>
          <w:rFonts w:asciiTheme="minorHAnsi" w:hAnsiTheme="minorHAnsi" w:cstheme="minorHAnsi"/>
          <w:sz w:val="22"/>
          <w:szCs w:val="22"/>
        </w:rPr>
      </w:pPr>
      <w:proofErr w:type="gramStart"/>
      <w:r w:rsidRPr="001D055C">
        <w:rPr>
          <w:rFonts w:asciiTheme="minorHAnsi" w:hAnsiTheme="minorHAnsi" w:cstheme="minorHAnsi"/>
          <w:sz w:val="22"/>
          <w:szCs w:val="22"/>
        </w:rPr>
        <w:t>In order to</w:t>
      </w:r>
      <w:proofErr w:type="gramEnd"/>
      <w:r w:rsidRPr="001D055C">
        <w:rPr>
          <w:rFonts w:asciiTheme="minorHAnsi" w:hAnsiTheme="minorHAnsi" w:cstheme="minorHAnsi"/>
          <w:sz w:val="22"/>
          <w:szCs w:val="22"/>
        </w:rPr>
        <w:t xml:space="preserve"> provide you with a great experience on this site we provide the functionality to set your preferences for how this site runs when you use it. </w:t>
      </w:r>
      <w:proofErr w:type="gramStart"/>
      <w:r w:rsidRPr="001D055C">
        <w:rPr>
          <w:rFonts w:asciiTheme="minorHAnsi" w:hAnsiTheme="minorHAnsi" w:cstheme="minorHAnsi"/>
          <w:sz w:val="22"/>
          <w:szCs w:val="22"/>
        </w:rPr>
        <w:t>In order to</w:t>
      </w:r>
      <w:proofErr w:type="gramEnd"/>
      <w:r w:rsidRPr="001D055C">
        <w:rPr>
          <w:rFonts w:asciiTheme="minorHAnsi" w:hAnsiTheme="minorHAnsi" w:cstheme="minorHAnsi"/>
          <w:sz w:val="22"/>
          <w:szCs w:val="22"/>
        </w:rPr>
        <w:t xml:space="preserve"> remember your preferences, we need to set cookies so that this information can be called whenever you interact with a page is affected by your preferences.</w:t>
      </w:r>
    </w:p>
    <w:p w14:paraId="3DF86C18" w14:textId="77777777" w:rsidR="00BA3B7E" w:rsidRPr="001D055C" w:rsidRDefault="00BA3B7E" w:rsidP="001D055C">
      <w:pPr>
        <w:pStyle w:val="NormalWeb"/>
        <w:rPr>
          <w:rFonts w:asciiTheme="minorHAnsi" w:hAnsiTheme="minorHAnsi" w:cstheme="minorHAnsi"/>
          <w:sz w:val="22"/>
          <w:szCs w:val="22"/>
        </w:rPr>
      </w:pPr>
      <w:r w:rsidRPr="001D055C">
        <w:rPr>
          <w:rStyle w:val="Strong"/>
          <w:rFonts w:asciiTheme="minorHAnsi" w:hAnsiTheme="minorHAnsi" w:cstheme="minorHAnsi"/>
          <w:sz w:val="22"/>
          <w:szCs w:val="22"/>
        </w:rPr>
        <w:t>Third Party Cookies</w:t>
      </w:r>
    </w:p>
    <w:p w14:paraId="7E57A69D" w14:textId="77777777" w:rsidR="00BA3B7E" w:rsidRPr="001D055C" w:rsidRDefault="00BA3B7E" w:rsidP="001D055C">
      <w:pPr>
        <w:pStyle w:val="NormalWeb"/>
        <w:rPr>
          <w:rFonts w:asciiTheme="minorHAnsi" w:hAnsiTheme="minorHAnsi" w:cstheme="minorHAnsi"/>
          <w:sz w:val="22"/>
          <w:szCs w:val="22"/>
        </w:rPr>
      </w:pPr>
      <w:r w:rsidRPr="001D055C">
        <w:rPr>
          <w:rFonts w:asciiTheme="minorHAnsi" w:hAnsiTheme="minorHAnsi" w:cstheme="minorHAnsi"/>
          <w:sz w:val="22"/>
          <w:szCs w:val="22"/>
        </w:rPr>
        <w:t>In some special cases we also use cookies provided by trusted third parties. The following section details which third party cookies you might encounter through this site.</w:t>
      </w:r>
    </w:p>
    <w:p w14:paraId="039FC355" w14:textId="77777777" w:rsidR="00BA3B7E" w:rsidRPr="001D055C" w:rsidRDefault="00BA3B7E" w:rsidP="001D055C">
      <w:pPr>
        <w:pStyle w:val="NormalWeb"/>
        <w:numPr>
          <w:ilvl w:val="0"/>
          <w:numId w:val="45"/>
        </w:numPr>
        <w:rPr>
          <w:rFonts w:asciiTheme="minorHAnsi" w:hAnsiTheme="minorHAnsi" w:cstheme="minorHAnsi"/>
          <w:sz w:val="22"/>
          <w:szCs w:val="22"/>
        </w:rPr>
      </w:pPr>
      <w:r w:rsidRPr="001D055C">
        <w:rPr>
          <w:rFonts w:asciiTheme="minorHAnsi" w:hAnsiTheme="minorHAnsi" w:cstheme="minorHAnsi"/>
          <w:sz w:val="22"/>
          <w:szCs w:val="22"/>
        </w:rPr>
        <w:t>This site uses Google Analytics which is one of the most widespread and trusted analytics solution on the web for helping us to understand how you use the site and ways that we can improve your experience. These cookies may track things such as how long you spend on the site and the pages that you visit so we can continue to produce engaging content.</w:t>
      </w:r>
    </w:p>
    <w:p w14:paraId="231555BE" w14:textId="77777777" w:rsidR="00BA3B7E" w:rsidRPr="001D055C" w:rsidRDefault="00BA3B7E" w:rsidP="001D055C">
      <w:pPr>
        <w:pStyle w:val="NormalWeb"/>
        <w:ind w:left="720"/>
        <w:rPr>
          <w:rFonts w:asciiTheme="minorHAnsi" w:hAnsiTheme="minorHAnsi" w:cstheme="minorHAnsi"/>
          <w:sz w:val="22"/>
          <w:szCs w:val="22"/>
        </w:rPr>
      </w:pPr>
      <w:r w:rsidRPr="001D055C">
        <w:rPr>
          <w:rFonts w:asciiTheme="minorHAnsi" w:hAnsiTheme="minorHAnsi" w:cstheme="minorHAnsi"/>
          <w:sz w:val="22"/>
          <w:szCs w:val="22"/>
        </w:rPr>
        <w:t>For more information on Google Analytics cookies, see the official Google Analytics page.</w:t>
      </w:r>
    </w:p>
    <w:p w14:paraId="048726E7" w14:textId="77777777" w:rsidR="00BA3B7E" w:rsidRPr="001D055C" w:rsidRDefault="00BA3B7E" w:rsidP="001D055C">
      <w:pPr>
        <w:pStyle w:val="NormalWeb"/>
        <w:numPr>
          <w:ilvl w:val="0"/>
          <w:numId w:val="45"/>
        </w:numPr>
        <w:rPr>
          <w:rFonts w:asciiTheme="minorHAnsi" w:hAnsiTheme="minorHAnsi" w:cstheme="minorHAnsi"/>
          <w:sz w:val="22"/>
          <w:szCs w:val="22"/>
        </w:rPr>
      </w:pPr>
      <w:r w:rsidRPr="001D055C">
        <w:rPr>
          <w:rFonts w:asciiTheme="minorHAnsi" w:hAnsiTheme="minorHAnsi" w:cstheme="minorHAnsi"/>
          <w:sz w:val="22"/>
          <w:szCs w:val="22"/>
        </w:rPr>
        <w:t xml:space="preserve">From time to </w:t>
      </w:r>
      <w:proofErr w:type="gramStart"/>
      <w:r w:rsidRPr="001D055C">
        <w:rPr>
          <w:rFonts w:asciiTheme="minorHAnsi" w:hAnsiTheme="minorHAnsi" w:cstheme="minorHAnsi"/>
          <w:sz w:val="22"/>
          <w:szCs w:val="22"/>
        </w:rPr>
        <w:t>time</w:t>
      </w:r>
      <w:proofErr w:type="gramEnd"/>
      <w:r w:rsidRPr="001D055C">
        <w:rPr>
          <w:rFonts w:asciiTheme="minorHAnsi" w:hAnsiTheme="minorHAnsi" w:cstheme="minorHAnsi"/>
          <w:sz w:val="22"/>
          <w:szCs w:val="22"/>
        </w:rPr>
        <w:t xml:space="preserve"> we test new features and make subtle changes to the way that the site is delivered. When we are still testing new features, these cookies may be used to ensure that you receive a consistent experience whilst on the site whilst ensuring we understand which optimisations our users appreciate the most.</w:t>
      </w:r>
    </w:p>
    <w:p w14:paraId="3293DF4F" w14:textId="390D7998" w:rsidR="00BA3B7E" w:rsidRPr="001D055C" w:rsidRDefault="00BA3B7E" w:rsidP="001D055C">
      <w:pPr>
        <w:rPr>
          <w:rFonts w:cstheme="minorHAnsi"/>
          <w:b/>
        </w:rPr>
      </w:pPr>
      <w:r w:rsidRPr="001D055C">
        <w:rPr>
          <w:rFonts w:cstheme="minorHAnsi"/>
          <w:b/>
        </w:rPr>
        <w:t>Managing cookies</w:t>
      </w:r>
    </w:p>
    <w:p w14:paraId="6DEAB3D6" w14:textId="77777777" w:rsidR="00BA3B7E" w:rsidRPr="001D055C" w:rsidRDefault="00BA3B7E" w:rsidP="001D055C">
      <w:pPr>
        <w:rPr>
          <w:rFonts w:cstheme="minorHAnsi"/>
        </w:rPr>
      </w:pPr>
      <w:r w:rsidRPr="001D055C">
        <w:rPr>
          <w:rFonts w:cstheme="minorHAnsi"/>
        </w:rPr>
        <w:t>Most browsers allow you to refuse to accept cookies and to delete cookies. The method for doing so differs with each browser, the following guides for the most common internet browsers detail the processes for doing this:</w:t>
      </w:r>
    </w:p>
    <w:p w14:paraId="60020649" w14:textId="77777777" w:rsidR="00BA3B7E" w:rsidRPr="001D055C" w:rsidRDefault="00BA3B7E" w:rsidP="001D055C">
      <w:pPr>
        <w:rPr>
          <w:rFonts w:cstheme="minorHAnsi"/>
        </w:rPr>
      </w:pPr>
    </w:p>
    <w:p w14:paraId="48B80DF0" w14:textId="77777777" w:rsidR="00BA3B7E" w:rsidRPr="001D055C" w:rsidRDefault="00951015" w:rsidP="001D055C">
      <w:pPr>
        <w:pStyle w:val="Level3Number"/>
        <w:numPr>
          <w:ilvl w:val="0"/>
          <w:numId w:val="46"/>
        </w:numPr>
        <w:rPr>
          <w:rFonts w:asciiTheme="minorHAnsi" w:hAnsiTheme="minorHAnsi" w:cstheme="minorHAnsi"/>
          <w:color w:val="auto"/>
          <w:sz w:val="22"/>
        </w:rPr>
      </w:pPr>
      <w:hyperlink r:id="rId9" w:history="1">
        <w:r w:rsidR="00BA3B7E" w:rsidRPr="001D055C">
          <w:rPr>
            <w:rFonts w:asciiTheme="minorHAnsi" w:hAnsiTheme="minorHAnsi" w:cstheme="minorHAnsi"/>
            <w:color w:val="auto"/>
            <w:sz w:val="22"/>
            <w:u w:val="single"/>
          </w:rPr>
          <w:t>https://support.google.com/chrome/answer/95647?hl=en</w:t>
        </w:r>
      </w:hyperlink>
      <w:r w:rsidR="00BA3B7E" w:rsidRPr="001D055C">
        <w:rPr>
          <w:rFonts w:asciiTheme="minorHAnsi" w:hAnsiTheme="minorHAnsi" w:cstheme="minorHAnsi"/>
          <w:color w:val="auto"/>
          <w:sz w:val="22"/>
        </w:rPr>
        <w:t xml:space="preserve"> (Google Chrome)</w:t>
      </w:r>
    </w:p>
    <w:p w14:paraId="57FB8DD9" w14:textId="77777777" w:rsidR="00BA3B7E" w:rsidRPr="001D055C" w:rsidRDefault="00951015" w:rsidP="001D055C">
      <w:pPr>
        <w:pStyle w:val="Level3Number"/>
        <w:numPr>
          <w:ilvl w:val="0"/>
          <w:numId w:val="46"/>
        </w:numPr>
        <w:rPr>
          <w:rFonts w:asciiTheme="minorHAnsi" w:hAnsiTheme="minorHAnsi" w:cstheme="minorHAnsi"/>
          <w:color w:val="auto"/>
          <w:sz w:val="22"/>
        </w:rPr>
      </w:pPr>
      <w:hyperlink r:id="rId10" w:history="1">
        <w:r w:rsidR="00BA3B7E" w:rsidRPr="001D055C">
          <w:rPr>
            <w:rFonts w:asciiTheme="minorHAnsi" w:hAnsiTheme="minorHAnsi" w:cstheme="minorHAnsi"/>
            <w:color w:val="auto"/>
            <w:sz w:val="22"/>
            <w:u w:val="single"/>
          </w:rPr>
          <w:t>https://support.mozilla.org/en-US/kb/enable-and-disable-cookies-website-preferences</w:t>
        </w:r>
      </w:hyperlink>
      <w:r w:rsidR="00BA3B7E" w:rsidRPr="001D055C">
        <w:rPr>
          <w:rFonts w:asciiTheme="minorHAnsi" w:hAnsiTheme="minorHAnsi" w:cstheme="minorHAnsi"/>
          <w:color w:val="auto"/>
          <w:sz w:val="22"/>
        </w:rPr>
        <w:t xml:space="preserve"> (Mozilla Firefox)</w:t>
      </w:r>
    </w:p>
    <w:p w14:paraId="687D999E" w14:textId="77777777" w:rsidR="00BA3B7E" w:rsidRPr="001D055C" w:rsidRDefault="00951015" w:rsidP="001D055C">
      <w:pPr>
        <w:pStyle w:val="Level3Number"/>
        <w:numPr>
          <w:ilvl w:val="0"/>
          <w:numId w:val="46"/>
        </w:numPr>
        <w:rPr>
          <w:rFonts w:asciiTheme="minorHAnsi" w:hAnsiTheme="minorHAnsi" w:cstheme="minorHAnsi"/>
          <w:color w:val="auto"/>
          <w:sz w:val="22"/>
        </w:rPr>
      </w:pPr>
      <w:hyperlink r:id="rId11" w:history="1">
        <w:r w:rsidR="00BA3B7E" w:rsidRPr="001D055C">
          <w:rPr>
            <w:rFonts w:asciiTheme="minorHAnsi" w:hAnsiTheme="minorHAnsi" w:cstheme="minorHAnsi"/>
            <w:color w:val="auto"/>
            <w:sz w:val="22"/>
            <w:u w:val="single"/>
          </w:rPr>
          <w:t>https://support.microsoft.com/en-gb/help/17442/windows-internet-explorer-delete-manage-cookies</w:t>
        </w:r>
      </w:hyperlink>
      <w:r w:rsidR="00BA3B7E" w:rsidRPr="001D055C">
        <w:rPr>
          <w:rFonts w:asciiTheme="minorHAnsi" w:hAnsiTheme="minorHAnsi" w:cstheme="minorHAnsi"/>
          <w:color w:val="auto"/>
          <w:sz w:val="22"/>
        </w:rPr>
        <w:t xml:space="preserve"> (Internet Explorer)</w:t>
      </w:r>
    </w:p>
    <w:p w14:paraId="357B2FCB" w14:textId="77777777" w:rsidR="00BA3B7E" w:rsidRPr="001D055C" w:rsidRDefault="00951015" w:rsidP="001D055C">
      <w:pPr>
        <w:pStyle w:val="Level3Number"/>
        <w:numPr>
          <w:ilvl w:val="0"/>
          <w:numId w:val="46"/>
        </w:numPr>
        <w:rPr>
          <w:rFonts w:asciiTheme="minorHAnsi" w:hAnsiTheme="minorHAnsi" w:cstheme="minorHAnsi"/>
          <w:color w:val="auto"/>
          <w:sz w:val="22"/>
        </w:rPr>
      </w:pPr>
      <w:hyperlink r:id="rId12" w:history="1">
        <w:r w:rsidR="00BA3B7E" w:rsidRPr="001D055C">
          <w:rPr>
            <w:rFonts w:asciiTheme="minorHAnsi" w:hAnsiTheme="minorHAnsi" w:cstheme="minorHAnsi"/>
            <w:color w:val="auto"/>
            <w:sz w:val="22"/>
            <w:u w:val="single"/>
          </w:rPr>
          <w:t>https://support.apple.com/kb/PH21411</w:t>
        </w:r>
      </w:hyperlink>
      <w:r w:rsidR="00BA3B7E" w:rsidRPr="001D055C">
        <w:rPr>
          <w:rFonts w:asciiTheme="minorHAnsi" w:hAnsiTheme="minorHAnsi" w:cstheme="minorHAnsi"/>
          <w:color w:val="auto"/>
          <w:sz w:val="22"/>
        </w:rPr>
        <w:t xml:space="preserve"> (Safari)</w:t>
      </w:r>
    </w:p>
    <w:p w14:paraId="51E56014" w14:textId="77777777" w:rsidR="00BA3B7E" w:rsidRPr="001D055C" w:rsidRDefault="00951015" w:rsidP="001D055C">
      <w:pPr>
        <w:pStyle w:val="Level3Number"/>
        <w:numPr>
          <w:ilvl w:val="0"/>
          <w:numId w:val="46"/>
        </w:numPr>
        <w:rPr>
          <w:rFonts w:asciiTheme="minorHAnsi" w:hAnsiTheme="minorHAnsi" w:cstheme="minorHAnsi"/>
          <w:color w:val="auto"/>
          <w:sz w:val="22"/>
        </w:rPr>
      </w:pPr>
      <w:hyperlink r:id="rId13" w:history="1">
        <w:r w:rsidR="00BA3B7E" w:rsidRPr="001D055C">
          <w:rPr>
            <w:rFonts w:asciiTheme="minorHAnsi" w:hAnsiTheme="minorHAnsi" w:cstheme="minorHAnsi"/>
            <w:color w:val="auto"/>
            <w:sz w:val="22"/>
            <w:u w:val="single"/>
          </w:rPr>
          <w:t>https://privacy.microsoft.com/en-us/windows-10-microsoft-edge-and-privacy</w:t>
        </w:r>
      </w:hyperlink>
      <w:r w:rsidR="00BA3B7E" w:rsidRPr="001D055C">
        <w:rPr>
          <w:rFonts w:asciiTheme="minorHAnsi" w:hAnsiTheme="minorHAnsi" w:cstheme="minorHAnsi"/>
          <w:color w:val="auto"/>
          <w:sz w:val="22"/>
        </w:rPr>
        <w:t xml:space="preserve"> (Microsoft Edge)</w:t>
      </w:r>
    </w:p>
    <w:p w14:paraId="2FA34298" w14:textId="0F195C16" w:rsidR="00BA3B7E" w:rsidRPr="00DD239A" w:rsidRDefault="00BA3B7E" w:rsidP="001D055C">
      <w:pPr>
        <w:rPr>
          <w:rFonts w:cstheme="minorHAnsi"/>
        </w:rPr>
      </w:pPr>
      <w:r w:rsidRPr="001D055C">
        <w:rPr>
          <w:rFonts w:cstheme="minorHAnsi"/>
        </w:rPr>
        <w:t xml:space="preserve">Blocking cookies may impact your experience on our website as you may not be able to make full use of the features on it. </w:t>
      </w:r>
      <w:r w:rsidR="00DD239A">
        <w:rPr>
          <w:rFonts w:cstheme="minorHAnsi"/>
        </w:rPr>
        <w:br/>
      </w:r>
      <w:r w:rsidR="00DD239A">
        <w:rPr>
          <w:rFonts w:cstheme="minorHAnsi"/>
        </w:rPr>
        <w:br/>
      </w:r>
      <w:r w:rsidRPr="001D055C">
        <w:rPr>
          <w:rFonts w:cstheme="minorHAnsi"/>
          <w:b/>
          <w:sz w:val="26"/>
          <w:szCs w:val="26"/>
        </w:rPr>
        <w:t>1</w:t>
      </w:r>
      <w:r w:rsidR="00DD239A">
        <w:rPr>
          <w:rFonts w:cstheme="minorHAnsi"/>
          <w:b/>
          <w:sz w:val="26"/>
          <w:szCs w:val="26"/>
        </w:rPr>
        <w:t>2</w:t>
      </w:r>
      <w:r w:rsidRPr="001D055C">
        <w:rPr>
          <w:rFonts w:cstheme="minorHAnsi"/>
          <w:b/>
          <w:sz w:val="26"/>
          <w:szCs w:val="26"/>
        </w:rPr>
        <w:t xml:space="preserve">. Third party links </w:t>
      </w:r>
    </w:p>
    <w:p w14:paraId="05225CD5" w14:textId="274FF77B" w:rsidR="00BA3B7E" w:rsidRPr="00DD239A" w:rsidRDefault="00BA3B7E" w:rsidP="001D055C">
      <w:pPr>
        <w:rPr>
          <w:rFonts w:cstheme="minorHAnsi"/>
        </w:rPr>
      </w:pPr>
      <w:r w:rsidRPr="001D055C">
        <w:rPr>
          <w:rFonts w:cstheme="minorHAnsi"/>
        </w:rPr>
        <w:t xml:space="preserve">On occasions we may include links to third party resources or information. Where we provide a </w:t>
      </w:r>
      <w:proofErr w:type="gramStart"/>
      <w:r w:rsidRPr="001D055C">
        <w:rPr>
          <w:rFonts w:cstheme="minorHAnsi"/>
        </w:rPr>
        <w:t>link</w:t>
      </w:r>
      <w:proofErr w:type="gramEnd"/>
      <w:r w:rsidRPr="001D055C">
        <w:rPr>
          <w:rFonts w:cstheme="minorHAnsi"/>
        </w:rPr>
        <w:t xml:space="preserve"> it does not mean that we endorse or approve that site’s policy towards visitor privacy. You should review their privacy policy before sending them any personal data.</w:t>
      </w:r>
      <w:r w:rsidR="00DD239A">
        <w:rPr>
          <w:rFonts w:cstheme="minorHAnsi"/>
        </w:rPr>
        <w:br/>
      </w:r>
      <w:r w:rsidR="00DD239A">
        <w:rPr>
          <w:rFonts w:cstheme="minorHAnsi"/>
        </w:rPr>
        <w:br/>
      </w:r>
      <w:r w:rsidRPr="001D055C">
        <w:rPr>
          <w:rFonts w:cstheme="minorHAnsi"/>
          <w:b/>
          <w:sz w:val="26"/>
          <w:szCs w:val="26"/>
        </w:rPr>
        <w:t>1</w:t>
      </w:r>
      <w:r w:rsidR="00DD239A">
        <w:rPr>
          <w:rFonts w:cstheme="minorHAnsi"/>
          <w:b/>
          <w:sz w:val="26"/>
          <w:szCs w:val="26"/>
        </w:rPr>
        <w:t>3</w:t>
      </w:r>
      <w:r w:rsidRPr="001D055C">
        <w:rPr>
          <w:rFonts w:cstheme="minorHAnsi"/>
          <w:b/>
          <w:sz w:val="26"/>
          <w:szCs w:val="26"/>
        </w:rPr>
        <w:t xml:space="preserve">. Changes to this privacy policy </w:t>
      </w:r>
    </w:p>
    <w:p w14:paraId="6A93A077" w14:textId="7F656587" w:rsidR="00CE7CDD" w:rsidRPr="001D055C" w:rsidRDefault="00BA3B7E" w:rsidP="001D055C">
      <w:pPr>
        <w:rPr>
          <w:rFonts w:cstheme="minorHAnsi"/>
        </w:rPr>
      </w:pPr>
      <w:r w:rsidRPr="001D055C">
        <w:rPr>
          <w:rFonts w:cstheme="minorHAnsi"/>
        </w:rPr>
        <w:t>We keep this policy under regular review. This policy was last reviewed on 16</w:t>
      </w:r>
      <w:r w:rsidRPr="001D055C">
        <w:rPr>
          <w:rFonts w:cstheme="minorHAnsi"/>
          <w:vertAlign w:val="superscript"/>
        </w:rPr>
        <w:t>th</w:t>
      </w:r>
      <w:r w:rsidRPr="001D055C">
        <w:rPr>
          <w:rFonts w:cstheme="minorHAnsi"/>
        </w:rPr>
        <w:t xml:space="preserve"> May 2018. Any questions about this policy can be directed to our Data Protection Manager via the details set out in section </w:t>
      </w:r>
      <w:r w:rsidR="00B56C00">
        <w:rPr>
          <w:rFonts w:cstheme="minorHAnsi"/>
        </w:rPr>
        <w:t>1</w:t>
      </w:r>
      <w:r w:rsidRPr="001D055C">
        <w:rPr>
          <w:rFonts w:cstheme="minorHAnsi"/>
        </w:rPr>
        <w:t xml:space="preserve"> of this policy. </w:t>
      </w:r>
    </w:p>
    <w:sectPr w:rsidR="00CE7CDD" w:rsidRPr="001D055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21D9" w14:textId="77777777" w:rsidR="001C544F" w:rsidRDefault="001C544F" w:rsidP="00246F27">
      <w:pPr>
        <w:spacing w:after="0" w:line="240" w:lineRule="auto"/>
      </w:pPr>
      <w:r>
        <w:separator/>
      </w:r>
    </w:p>
  </w:endnote>
  <w:endnote w:type="continuationSeparator" w:id="0">
    <w:p w14:paraId="250AD8E0" w14:textId="77777777" w:rsidR="001C544F" w:rsidRDefault="001C544F" w:rsidP="0024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6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73F2" w14:textId="77777777" w:rsidR="00CE7CDD" w:rsidRDefault="00CE7CDD">
    <w:pPr>
      <w:pStyle w:val="Footer"/>
    </w:pPr>
    <w:r w:rsidRPr="00194192">
      <w:rPr>
        <w:noProof/>
        <w:lang w:eastAsia="en-GB"/>
      </w:rPr>
      <mc:AlternateContent>
        <mc:Choice Requires="wps">
          <w:drawing>
            <wp:anchor distT="45720" distB="45720" distL="114300" distR="114300" simplePos="0" relativeHeight="251662336" behindDoc="0" locked="0" layoutInCell="1" allowOverlap="1" wp14:anchorId="5932734C" wp14:editId="7F7E027F">
              <wp:simplePos x="0" y="0"/>
              <wp:positionH relativeFrom="page">
                <wp:posOffset>-9525</wp:posOffset>
              </wp:positionH>
              <wp:positionV relativeFrom="page">
                <wp:posOffset>10241280</wp:posOffset>
              </wp:positionV>
              <wp:extent cx="7762875" cy="488315"/>
              <wp:effectExtent l="0" t="0" r="9525"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88315"/>
                      </a:xfrm>
                      <a:prstGeom prst="rect">
                        <a:avLst/>
                      </a:prstGeom>
                      <a:solidFill>
                        <a:srgbClr val="629DCF"/>
                      </a:solidFill>
                      <a:ln>
                        <a:noFill/>
                      </a:ln>
                    </wps:spPr>
                    <wps:txbx>
                      <w:txbxContent>
                        <w:p w14:paraId="1ED86566" w14:textId="68C658DF" w:rsidR="00CE7CDD" w:rsidRPr="00BC3C05" w:rsidRDefault="00CE7CDD" w:rsidP="00CE7CDD">
                          <w:pPr>
                            <w:jc w:val="center"/>
                            <w:rPr>
                              <w:b/>
                              <w:color w:val="FFFFFF" w:themeColor="background1"/>
                              <w:sz w:val="32"/>
                              <w:szCs w:val="32"/>
                            </w:rPr>
                          </w:pPr>
                          <w:r w:rsidRPr="00BC3C05">
                            <w:rPr>
                              <w:b/>
                              <w:color w:val="FFFFFF" w:themeColor="background1"/>
                              <w:sz w:val="32"/>
                              <w:szCs w:val="32"/>
                            </w:rPr>
                            <w:t>www.</w:t>
                          </w:r>
                          <w:r>
                            <w:rPr>
                              <w:b/>
                              <w:color w:val="FFFFFF" w:themeColor="background1"/>
                              <w:sz w:val="32"/>
                              <w:szCs w:val="32"/>
                            </w:rPr>
                            <w:t>hfcsystems</w:t>
                          </w:r>
                          <w:r w:rsidRPr="00BC3C05">
                            <w:rPr>
                              <w:b/>
                              <w:color w:val="FFFFFF" w:themeColor="background1"/>
                              <w:sz w:val="32"/>
                              <w:szCs w:val="32"/>
                            </w:rPr>
                            <w:t xml:space="preserve">.com </w:t>
                          </w:r>
                          <w:r>
                            <w:rPr>
                              <w:b/>
                              <w:color w:val="FFFFFF" w:themeColor="background1"/>
                              <w:sz w:val="32"/>
                              <w:szCs w:val="32"/>
                            </w:rPr>
                            <w:t xml:space="preserve">      support</w:t>
                          </w:r>
                          <w:r w:rsidRPr="00BC3C05">
                            <w:rPr>
                              <w:b/>
                              <w:color w:val="FFFFFF" w:themeColor="background1"/>
                              <w:sz w:val="32"/>
                              <w:szCs w:val="32"/>
                            </w:rPr>
                            <w:t>@</w:t>
                          </w:r>
                          <w:r>
                            <w:rPr>
                              <w:b/>
                              <w:color w:val="FFFFFF" w:themeColor="background1"/>
                              <w:sz w:val="32"/>
                              <w:szCs w:val="32"/>
                            </w:rPr>
                            <w:t>hfcsystems.com</w:t>
                          </w:r>
                          <w:r w:rsidRPr="00BC3C05">
                            <w:rPr>
                              <w:b/>
                              <w:color w:val="FFFFFF" w:themeColor="background1"/>
                              <w:sz w:val="32"/>
                              <w:szCs w:val="32"/>
                            </w:rPr>
                            <w:t xml:space="preserve"> </w:t>
                          </w:r>
                          <w:r>
                            <w:rPr>
                              <w:b/>
                              <w:color w:val="FFFFFF" w:themeColor="background1"/>
                              <w:sz w:val="32"/>
                              <w:szCs w:val="32"/>
                            </w:rPr>
                            <w:t xml:space="preserve">      </w:t>
                          </w:r>
                          <w:r w:rsidRPr="00BC3C05">
                            <w:rPr>
                              <w:b/>
                              <w:color w:val="FFFFFF" w:themeColor="background1"/>
                              <w:sz w:val="32"/>
                              <w:szCs w:val="32"/>
                            </w:rPr>
                            <w:t xml:space="preserve">T: </w:t>
                          </w:r>
                          <w:r>
                            <w:rPr>
                              <w:b/>
                              <w:color w:val="FFFFFF" w:themeColor="background1"/>
                              <w:sz w:val="32"/>
                              <w:szCs w:val="32"/>
                            </w:rPr>
                            <w:t xml:space="preserve">01642 </w:t>
                          </w:r>
                          <w:r w:rsidR="0065308D">
                            <w:rPr>
                              <w:b/>
                              <w:color w:val="FFFFFF" w:themeColor="background1"/>
                              <w:sz w:val="32"/>
                              <w:szCs w:val="32"/>
                            </w:rPr>
                            <w:t>686687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2734C" id="_x0000_t202" coordsize="21600,21600" o:spt="202" path="m,l,21600r21600,l21600,xe">
              <v:stroke joinstyle="miter"/>
              <v:path gradientshapeok="t" o:connecttype="rect"/>
            </v:shapetype>
            <v:shape id="Text Box 3" o:spid="_x0000_s1027" type="#_x0000_t202" style="position:absolute;margin-left:-.75pt;margin-top:806.4pt;width:611.25pt;height:38.4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" fillcolor="#629dcf" stroked="f">
              <v:textbox>
                <w:txbxContent>
                  <w:p w14:paraId="1ED86566" w14:textId="68C658DF" w:rsidR="00CE7CDD" w:rsidRPr="00BC3C05" w:rsidRDefault="00CE7CDD" w:rsidP="00CE7CDD">
                    <w:pPr>
                      <w:jc w:val="center"/>
                      <w:rPr>
                        <w:b/>
                        <w:color w:val="FFFFFF" w:themeColor="background1"/>
                        <w:sz w:val="32"/>
                        <w:szCs w:val="32"/>
                      </w:rPr>
                    </w:pPr>
                    <w:r w:rsidRPr="00BC3C05">
                      <w:rPr>
                        <w:b/>
                        <w:color w:val="FFFFFF" w:themeColor="background1"/>
                        <w:sz w:val="32"/>
                        <w:szCs w:val="32"/>
                      </w:rPr>
                      <w:t>www.</w:t>
                    </w:r>
                    <w:r>
                      <w:rPr>
                        <w:b/>
                        <w:color w:val="FFFFFF" w:themeColor="background1"/>
                        <w:sz w:val="32"/>
                        <w:szCs w:val="32"/>
                      </w:rPr>
                      <w:t>hfcsystems</w:t>
                    </w:r>
                    <w:r w:rsidRPr="00BC3C05">
                      <w:rPr>
                        <w:b/>
                        <w:color w:val="FFFFFF" w:themeColor="background1"/>
                        <w:sz w:val="32"/>
                        <w:szCs w:val="32"/>
                      </w:rPr>
                      <w:t xml:space="preserve">.com </w:t>
                    </w:r>
                    <w:r>
                      <w:rPr>
                        <w:b/>
                        <w:color w:val="FFFFFF" w:themeColor="background1"/>
                        <w:sz w:val="32"/>
                        <w:szCs w:val="32"/>
                      </w:rPr>
                      <w:t xml:space="preserve">      support</w:t>
                    </w:r>
                    <w:r w:rsidRPr="00BC3C05">
                      <w:rPr>
                        <w:b/>
                        <w:color w:val="FFFFFF" w:themeColor="background1"/>
                        <w:sz w:val="32"/>
                        <w:szCs w:val="32"/>
                      </w:rPr>
                      <w:t>@</w:t>
                    </w:r>
                    <w:r>
                      <w:rPr>
                        <w:b/>
                        <w:color w:val="FFFFFF" w:themeColor="background1"/>
                        <w:sz w:val="32"/>
                        <w:szCs w:val="32"/>
                      </w:rPr>
                      <w:t>hfcsystems.com</w:t>
                    </w:r>
                    <w:r w:rsidRPr="00BC3C05">
                      <w:rPr>
                        <w:b/>
                        <w:color w:val="FFFFFF" w:themeColor="background1"/>
                        <w:sz w:val="32"/>
                        <w:szCs w:val="32"/>
                      </w:rPr>
                      <w:t xml:space="preserve"> </w:t>
                    </w:r>
                    <w:r>
                      <w:rPr>
                        <w:b/>
                        <w:color w:val="FFFFFF" w:themeColor="background1"/>
                        <w:sz w:val="32"/>
                        <w:szCs w:val="32"/>
                      </w:rPr>
                      <w:t xml:space="preserve">      </w:t>
                    </w:r>
                    <w:r w:rsidRPr="00BC3C05">
                      <w:rPr>
                        <w:b/>
                        <w:color w:val="FFFFFF" w:themeColor="background1"/>
                        <w:sz w:val="32"/>
                        <w:szCs w:val="32"/>
                      </w:rPr>
                      <w:t xml:space="preserve">T: </w:t>
                    </w:r>
                    <w:r>
                      <w:rPr>
                        <w:b/>
                        <w:color w:val="FFFFFF" w:themeColor="background1"/>
                        <w:sz w:val="32"/>
                        <w:szCs w:val="32"/>
                      </w:rPr>
                      <w:t xml:space="preserve">01642 </w:t>
                    </w:r>
                    <w:r w:rsidR="0065308D">
                      <w:rPr>
                        <w:b/>
                        <w:color w:val="FFFFFF" w:themeColor="background1"/>
                        <w:sz w:val="32"/>
                        <w:szCs w:val="32"/>
                      </w:rPr>
                      <w:t>686687</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BFE3" w14:textId="77777777" w:rsidR="001C544F" w:rsidRDefault="001C544F" w:rsidP="00246F27">
      <w:pPr>
        <w:spacing w:after="0" w:line="240" w:lineRule="auto"/>
      </w:pPr>
      <w:r>
        <w:separator/>
      </w:r>
    </w:p>
  </w:footnote>
  <w:footnote w:type="continuationSeparator" w:id="0">
    <w:p w14:paraId="5D40E801" w14:textId="77777777" w:rsidR="001C544F" w:rsidRDefault="001C544F" w:rsidP="00246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A38E" w14:textId="45796B54" w:rsidR="00D444A0" w:rsidRDefault="00C33CA5">
    <w:pPr>
      <w:pStyle w:val="Header"/>
    </w:pPr>
    <w:r>
      <w:rPr>
        <w:noProof/>
        <w:lang w:eastAsia="en-GB"/>
      </w:rPr>
      <w:drawing>
        <wp:anchor distT="0" distB="0" distL="114300" distR="114300" simplePos="0" relativeHeight="251658752" behindDoc="1" locked="0" layoutInCell="1" allowOverlap="1" wp14:anchorId="113044F6" wp14:editId="18BE5D55">
          <wp:simplePos x="0" y="0"/>
          <wp:positionH relativeFrom="column">
            <wp:posOffset>3867150</wp:posOffset>
          </wp:positionH>
          <wp:positionV relativeFrom="paragraph">
            <wp:posOffset>-449580</wp:posOffset>
          </wp:positionV>
          <wp:extent cx="2454910" cy="1841318"/>
          <wp:effectExtent l="0" t="0" r="0" b="0"/>
          <wp:wrapTight wrapText="bothSides">
            <wp:wrapPolygon edited="0">
              <wp:start x="1676" y="4694"/>
              <wp:lineTo x="1509" y="14082"/>
              <wp:lineTo x="5196" y="15870"/>
              <wp:lineTo x="15756" y="16541"/>
              <wp:lineTo x="17432" y="16541"/>
              <wp:lineTo x="19779" y="15870"/>
              <wp:lineTo x="20281" y="14976"/>
              <wp:lineTo x="20281" y="10729"/>
              <wp:lineTo x="18773" y="10282"/>
              <wp:lineTo x="10727" y="8494"/>
              <wp:lineTo x="6537" y="4694"/>
              <wp:lineTo x="1676" y="4694"/>
            </wp:wrapPolygon>
          </wp:wrapTight>
          <wp:docPr id="842423163" name="Picture 1" descr="A black background with blue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23163" name="Picture 1" descr="A black background with blue and grey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4910" cy="1841318"/>
                  </a:xfrm>
                  <a:prstGeom prst="rect">
                    <a:avLst/>
                  </a:prstGeom>
                </pic:spPr>
              </pic:pic>
            </a:graphicData>
          </a:graphic>
        </wp:anchor>
      </w:drawing>
    </w:r>
  </w:p>
  <w:p w14:paraId="044B4B64" w14:textId="15ED238C" w:rsidR="00246F27" w:rsidRDefault="00CE7CDD">
    <w:pPr>
      <w:pStyle w:val="Header"/>
    </w:pPr>
    <w:r w:rsidRPr="00246F27">
      <w:rPr>
        <w:noProof/>
        <w:lang w:eastAsia="en-GB"/>
      </w:rPr>
      <mc:AlternateContent>
        <mc:Choice Requires="wps">
          <w:drawing>
            <wp:anchor distT="45720" distB="45720" distL="114300" distR="114300" simplePos="0" relativeHeight="251659264" behindDoc="0" locked="0" layoutInCell="1" allowOverlap="1" wp14:anchorId="093FBF31" wp14:editId="0D16476D">
              <wp:simplePos x="0" y="0"/>
              <wp:positionH relativeFrom="page">
                <wp:posOffset>846455</wp:posOffset>
              </wp:positionH>
              <wp:positionV relativeFrom="paragraph">
                <wp:posOffset>-145415</wp:posOffset>
              </wp:positionV>
              <wp:extent cx="2146300" cy="1404620"/>
              <wp:effectExtent l="0" t="0" r="635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404620"/>
                      </a:xfrm>
                      <a:prstGeom prst="rect">
                        <a:avLst/>
                      </a:prstGeom>
                      <a:solidFill>
                        <a:srgbClr val="FFFFFF"/>
                      </a:solidFill>
                      <a:ln w="9525">
                        <a:noFill/>
                        <a:miter lim="800000"/>
                        <a:headEnd/>
                        <a:tailEnd/>
                      </a:ln>
                    </wps:spPr>
                    <wps:txbx>
                      <w:txbxContent>
                        <w:p w14:paraId="6D38F8A1" w14:textId="35D50DB2" w:rsidR="00246F27" w:rsidRPr="00CE7CDD" w:rsidRDefault="00246F27" w:rsidP="00246F27">
                          <w:pPr>
                            <w:rPr>
                              <w:rFonts w:ascii="Calibri" w:hAnsi="Calibri"/>
                              <w:b/>
                              <w:sz w:val="16"/>
                              <w:szCs w:val="16"/>
                            </w:rPr>
                          </w:pPr>
                          <w:r w:rsidRPr="00CE7CDD">
                            <w:rPr>
                              <w:rFonts w:ascii="Calibri" w:hAnsi="Calibri"/>
                              <w:b/>
                            </w:rPr>
                            <w:t>HFC Systems Ltd</w:t>
                          </w:r>
                          <w:r w:rsidRPr="00CE7CDD">
                            <w:rPr>
                              <w:rFonts w:ascii="Calibri" w:hAnsi="Calibri"/>
                              <w:b/>
                              <w:sz w:val="16"/>
                              <w:szCs w:val="16"/>
                            </w:rPr>
                            <w:br/>
                          </w:r>
                          <w:r w:rsidRPr="00CE7CDD">
                            <w:rPr>
                              <w:rFonts w:ascii="Calibri" w:hAnsi="Calibri"/>
                              <w:sz w:val="16"/>
                              <w:szCs w:val="16"/>
                            </w:rPr>
                            <w:t>1 Roseberry Court</w:t>
                          </w:r>
                          <w:r w:rsidRPr="00CE7CDD">
                            <w:rPr>
                              <w:rFonts w:ascii="Calibri" w:hAnsi="Calibri"/>
                              <w:sz w:val="16"/>
                              <w:szCs w:val="16"/>
                            </w:rPr>
                            <w:br/>
                            <w:t>Stokesley Business Park</w:t>
                          </w:r>
                          <w:r w:rsidRPr="00CE7CDD">
                            <w:rPr>
                              <w:rFonts w:ascii="Calibri" w:hAnsi="Calibri"/>
                              <w:sz w:val="16"/>
                              <w:szCs w:val="16"/>
                            </w:rPr>
                            <w:br/>
                            <w:t>Stokesley   TS9 5QT</w:t>
                          </w:r>
                          <w:r w:rsidRPr="00CE7CDD">
                            <w:rPr>
                              <w:rFonts w:ascii="Calibri" w:hAnsi="Calibri"/>
                              <w:sz w:val="16"/>
                              <w:szCs w:val="16"/>
                            </w:rPr>
                            <w:br/>
                            <w:t xml:space="preserve">Tel: 01642 </w:t>
                          </w:r>
                          <w:r w:rsidR="0065308D">
                            <w:rPr>
                              <w:rFonts w:ascii="Calibri" w:hAnsi="Calibri"/>
                              <w:sz w:val="16"/>
                              <w:szCs w:val="16"/>
                            </w:rPr>
                            <w:t>686687</w:t>
                          </w:r>
                          <w:r w:rsidRPr="00CE7CDD">
                            <w:rPr>
                              <w:rFonts w:ascii="Calibri" w:hAnsi="Calibri"/>
                              <w:sz w:val="16"/>
                              <w:szCs w:val="16"/>
                            </w:rPr>
                            <w:br/>
                            <w:t>Email: support@hfcsystems.com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FBF31" id="_x0000_t202" coordsize="21600,21600" o:spt="202" path="m,l,21600r21600,l21600,xe">
              <v:stroke joinstyle="miter"/>
              <v:path gradientshapeok="t" o:connecttype="rect"/>
            </v:shapetype>
            <v:shape id="Text Box 2" o:spid="_x0000_s1026" type="#_x0000_t202" style="position:absolute;margin-left:66.65pt;margin-top:-11.45pt;width:169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QbDQ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" stroked="f">
              <v:textbox style="mso-fit-shape-to-text:t">
                <w:txbxContent>
                  <w:p w14:paraId="6D38F8A1" w14:textId="35D50DB2" w:rsidR="00246F27" w:rsidRPr="00CE7CDD" w:rsidRDefault="00246F27" w:rsidP="00246F27">
                    <w:pPr>
                      <w:rPr>
                        <w:rFonts w:ascii="Calibri" w:hAnsi="Calibri"/>
                        <w:b/>
                        <w:sz w:val="16"/>
                        <w:szCs w:val="16"/>
                      </w:rPr>
                    </w:pPr>
                    <w:r w:rsidRPr="00CE7CDD">
                      <w:rPr>
                        <w:rFonts w:ascii="Calibri" w:hAnsi="Calibri"/>
                        <w:b/>
                      </w:rPr>
                      <w:t>HFC Systems Ltd</w:t>
                    </w:r>
                    <w:r w:rsidRPr="00CE7CDD">
                      <w:rPr>
                        <w:rFonts w:ascii="Calibri" w:hAnsi="Calibri"/>
                        <w:b/>
                        <w:sz w:val="16"/>
                        <w:szCs w:val="16"/>
                      </w:rPr>
                      <w:br/>
                    </w:r>
                    <w:r w:rsidRPr="00CE7CDD">
                      <w:rPr>
                        <w:rFonts w:ascii="Calibri" w:hAnsi="Calibri"/>
                        <w:sz w:val="16"/>
                        <w:szCs w:val="16"/>
                      </w:rPr>
                      <w:t>1 Roseberry Court</w:t>
                    </w:r>
                    <w:r w:rsidRPr="00CE7CDD">
                      <w:rPr>
                        <w:rFonts w:ascii="Calibri" w:hAnsi="Calibri"/>
                        <w:sz w:val="16"/>
                        <w:szCs w:val="16"/>
                      </w:rPr>
                      <w:br/>
                      <w:t>Stokesley Business Park</w:t>
                    </w:r>
                    <w:r w:rsidRPr="00CE7CDD">
                      <w:rPr>
                        <w:rFonts w:ascii="Calibri" w:hAnsi="Calibri"/>
                        <w:sz w:val="16"/>
                        <w:szCs w:val="16"/>
                      </w:rPr>
                      <w:br/>
                      <w:t>Stokesley   TS9 5QT</w:t>
                    </w:r>
                    <w:r w:rsidRPr="00CE7CDD">
                      <w:rPr>
                        <w:rFonts w:ascii="Calibri" w:hAnsi="Calibri"/>
                        <w:sz w:val="16"/>
                        <w:szCs w:val="16"/>
                      </w:rPr>
                      <w:br/>
                      <w:t xml:space="preserve">Tel: 01642 </w:t>
                    </w:r>
                    <w:r w:rsidR="0065308D">
                      <w:rPr>
                        <w:rFonts w:ascii="Calibri" w:hAnsi="Calibri"/>
                        <w:sz w:val="16"/>
                        <w:szCs w:val="16"/>
                      </w:rPr>
                      <w:t>686687</w:t>
                    </w:r>
                    <w:r w:rsidRPr="00CE7CDD">
                      <w:rPr>
                        <w:rFonts w:ascii="Calibri" w:hAnsi="Calibri"/>
                        <w:sz w:val="16"/>
                        <w:szCs w:val="16"/>
                      </w:rPr>
                      <w:br/>
                      <w:t>Email: support@hfcsystems.com</w:t>
                    </w:r>
                  </w:p>
                </w:txbxContent>
              </v:textbox>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77AAC1"/>
    <w:multiLevelType w:val="singleLevel"/>
    <w:tmpl w:val="55FF3CA6"/>
    <w:lvl w:ilvl="0">
      <w:numFmt w:val="decimal"/>
      <w:lvlText w:val="•"/>
      <w:lvlJc w:val="left"/>
    </w:lvl>
  </w:abstractNum>
  <w:abstractNum w:abstractNumId="1" w15:restartNumberingAfterBreak="0">
    <w:nsid w:val="08166C80"/>
    <w:multiLevelType w:val="hybridMultilevel"/>
    <w:tmpl w:val="68DC57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A0B01C9"/>
    <w:multiLevelType w:val="hybridMultilevel"/>
    <w:tmpl w:val="2FC4CC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11F11E2"/>
    <w:multiLevelType w:val="hybridMultilevel"/>
    <w:tmpl w:val="98E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A5900"/>
    <w:multiLevelType w:val="multilevel"/>
    <w:tmpl w:val="2C9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1171A"/>
    <w:multiLevelType w:val="hybridMultilevel"/>
    <w:tmpl w:val="C89ED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323BB7"/>
    <w:multiLevelType w:val="hybridMultilevel"/>
    <w:tmpl w:val="4D4CE258"/>
    <w:lvl w:ilvl="0" w:tplc="5620A2F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E67B9C"/>
    <w:multiLevelType w:val="hybridMultilevel"/>
    <w:tmpl w:val="BB36A01E"/>
    <w:lvl w:ilvl="0" w:tplc="26C49108">
      <w:start w:val="1"/>
      <w:numFmt w:val="lowerLetter"/>
      <w:lvlText w:val="(%1)"/>
      <w:lvlJc w:val="left"/>
      <w:pPr>
        <w:tabs>
          <w:tab w:val="num" w:pos="0"/>
        </w:tabs>
        <w:ind w:left="380" w:hanging="38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E1F70DA"/>
    <w:multiLevelType w:val="multilevel"/>
    <w:tmpl w:val="5060C7CE"/>
    <w:lvl w:ilvl="0">
      <w:start w:val="2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433C1543"/>
    <w:multiLevelType w:val="hybridMultilevel"/>
    <w:tmpl w:val="D004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30CB5"/>
    <w:multiLevelType w:val="hybridMultilevel"/>
    <w:tmpl w:val="4A2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4F9B0"/>
    <w:multiLevelType w:val="singleLevel"/>
    <w:tmpl w:val="C54E96C8"/>
    <w:lvl w:ilvl="0">
      <w:numFmt w:val="decimal"/>
      <w:lvlText w:val="•"/>
      <w:lvlJc w:val="left"/>
    </w:lvl>
  </w:abstractNum>
  <w:abstractNum w:abstractNumId="12" w15:restartNumberingAfterBreak="0">
    <w:nsid w:val="4B7E701E"/>
    <w:multiLevelType w:val="hybridMultilevel"/>
    <w:tmpl w:val="1A06CD48"/>
    <w:lvl w:ilvl="0" w:tplc="F0CC57EA">
      <w:start w:val="1"/>
      <w:numFmt w:val="decimal"/>
      <w:lvlText w:val="%1."/>
      <w:lvlJc w:val="left"/>
      <w:pPr>
        <w:tabs>
          <w:tab w:val="num" w:pos="720"/>
        </w:tabs>
        <w:ind w:left="720" w:hanging="360"/>
      </w:pPr>
    </w:lvl>
    <w:lvl w:ilvl="1" w:tplc="FF4ED732">
      <w:start w:val="1"/>
      <w:numFmt w:val="lowerLetter"/>
      <w:lvlText w:val="%2."/>
      <w:lvlJc w:val="left"/>
      <w:pPr>
        <w:tabs>
          <w:tab w:val="num" w:pos="1440"/>
        </w:tabs>
        <w:ind w:left="1440" w:hanging="360"/>
      </w:pPr>
    </w:lvl>
    <w:lvl w:ilvl="2" w:tplc="5AD074EC">
      <w:start w:val="1"/>
      <w:numFmt w:val="decimal"/>
      <w:lvlText w:val="%3."/>
      <w:lvlJc w:val="left"/>
      <w:pPr>
        <w:tabs>
          <w:tab w:val="num" w:pos="2160"/>
        </w:tabs>
        <w:ind w:left="2160" w:hanging="360"/>
      </w:pPr>
    </w:lvl>
    <w:lvl w:ilvl="3" w:tplc="13A87A96">
      <w:start w:val="1"/>
      <w:numFmt w:val="decimal"/>
      <w:lvlText w:val="%4."/>
      <w:lvlJc w:val="left"/>
      <w:pPr>
        <w:tabs>
          <w:tab w:val="num" w:pos="2880"/>
        </w:tabs>
        <w:ind w:left="2880" w:hanging="360"/>
      </w:pPr>
    </w:lvl>
    <w:lvl w:ilvl="4" w:tplc="2ADCB002">
      <w:start w:val="1"/>
      <w:numFmt w:val="decimal"/>
      <w:lvlText w:val="%5."/>
      <w:lvlJc w:val="left"/>
      <w:pPr>
        <w:tabs>
          <w:tab w:val="num" w:pos="3600"/>
        </w:tabs>
        <w:ind w:left="3600" w:hanging="360"/>
      </w:pPr>
    </w:lvl>
    <w:lvl w:ilvl="5" w:tplc="ADCA985C">
      <w:start w:val="1"/>
      <w:numFmt w:val="decimal"/>
      <w:lvlText w:val="%6."/>
      <w:lvlJc w:val="left"/>
      <w:pPr>
        <w:tabs>
          <w:tab w:val="num" w:pos="4320"/>
        </w:tabs>
        <w:ind w:left="4320" w:hanging="360"/>
      </w:pPr>
    </w:lvl>
    <w:lvl w:ilvl="6" w:tplc="8DC43F7E">
      <w:start w:val="1"/>
      <w:numFmt w:val="decimal"/>
      <w:lvlText w:val="%7."/>
      <w:lvlJc w:val="left"/>
      <w:pPr>
        <w:tabs>
          <w:tab w:val="num" w:pos="5040"/>
        </w:tabs>
        <w:ind w:left="5040" w:hanging="360"/>
      </w:pPr>
    </w:lvl>
    <w:lvl w:ilvl="7" w:tplc="2EFE0D46">
      <w:start w:val="1"/>
      <w:numFmt w:val="decimal"/>
      <w:lvlText w:val="%8."/>
      <w:lvlJc w:val="left"/>
      <w:pPr>
        <w:tabs>
          <w:tab w:val="num" w:pos="5760"/>
        </w:tabs>
        <w:ind w:left="5760" w:hanging="360"/>
      </w:pPr>
    </w:lvl>
    <w:lvl w:ilvl="8" w:tplc="A586758A">
      <w:start w:val="1"/>
      <w:numFmt w:val="decimal"/>
      <w:lvlText w:val="%9."/>
      <w:lvlJc w:val="left"/>
      <w:pPr>
        <w:tabs>
          <w:tab w:val="num" w:pos="6480"/>
        </w:tabs>
        <w:ind w:left="6480" w:hanging="360"/>
      </w:pPr>
    </w:lvl>
  </w:abstractNum>
  <w:abstractNum w:abstractNumId="13" w15:restartNumberingAfterBreak="0">
    <w:nsid w:val="52CA51E8"/>
    <w:multiLevelType w:val="multilevel"/>
    <w:tmpl w:val="EC0402D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4" w15:restartNumberingAfterBreak="0">
    <w:nsid w:val="651813A5"/>
    <w:multiLevelType w:val="multilevel"/>
    <w:tmpl w:val="8A22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55EA0"/>
    <w:multiLevelType w:val="hybridMultilevel"/>
    <w:tmpl w:val="E17C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E595F"/>
    <w:multiLevelType w:val="multilevel"/>
    <w:tmpl w:val="B420B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78ABB5"/>
    <w:multiLevelType w:val="singleLevel"/>
    <w:tmpl w:val="241E85D1"/>
    <w:lvl w:ilvl="0">
      <w:numFmt w:val="decimal"/>
      <w:lvlText w:val="•"/>
      <w:lvlJc w:val="left"/>
    </w:lvl>
  </w:abstractNum>
  <w:num w:numId="1" w16cid:durableId="1097680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164397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619175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9396984">
    <w:abstractNumId w:val="16"/>
  </w:num>
  <w:num w:numId="5" w16cid:durableId="58264574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62839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2914602">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6621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21312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10253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589824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5440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35914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796267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0006242">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8291420">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58697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126187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111727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371118">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5035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491623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47065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843886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6435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87032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88813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0026880">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478330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901846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7029590">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0788183">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9619328">
    <w:abstractNumId w:val="6"/>
  </w:num>
  <w:num w:numId="34" w16cid:durableId="1288315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6159465">
    <w:abstractNumId w:val="9"/>
  </w:num>
  <w:num w:numId="36" w16cid:durableId="1043484581">
    <w:abstractNumId w:val="15"/>
  </w:num>
  <w:num w:numId="37" w16cid:durableId="827552071">
    <w:abstractNumId w:val="3"/>
  </w:num>
  <w:num w:numId="38" w16cid:durableId="1921016711">
    <w:abstractNumId w:val="2"/>
  </w:num>
  <w:num w:numId="39" w16cid:durableId="1106655731">
    <w:abstractNumId w:val="10"/>
  </w:num>
  <w:num w:numId="40" w16cid:durableId="221447299">
    <w:abstractNumId w:val="11"/>
  </w:num>
  <w:num w:numId="41" w16cid:durableId="1128278772">
    <w:abstractNumId w:val="0"/>
  </w:num>
  <w:num w:numId="42" w16cid:durableId="164904017">
    <w:abstractNumId w:val="17"/>
  </w:num>
  <w:num w:numId="43" w16cid:durableId="573706037">
    <w:abstractNumId w:val="1"/>
  </w:num>
  <w:num w:numId="44" w16cid:durableId="540673263">
    <w:abstractNumId w:val="4"/>
  </w:num>
  <w:num w:numId="45" w16cid:durableId="446628996">
    <w:abstractNumId w:val="14"/>
  </w:num>
  <w:num w:numId="46" w16cid:durableId="1071849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03"/>
    <w:rsid w:val="0003003A"/>
    <w:rsid w:val="00031491"/>
    <w:rsid w:val="000B4F57"/>
    <w:rsid w:val="000E4722"/>
    <w:rsid w:val="00136329"/>
    <w:rsid w:val="00191998"/>
    <w:rsid w:val="001B0F5E"/>
    <w:rsid w:val="001B548E"/>
    <w:rsid w:val="001C544F"/>
    <w:rsid w:val="001D055C"/>
    <w:rsid w:val="001E36A1"/>
    <w:rsid w:val="00207657"/>
    <w:rsid w:val="00216579"/>
    <w:rsid w:val="00246F27"/>
    <w:rsid w:val="002D6BC1"/>
    <w:rsid w:val="003646AD"/>
    <w:rsid w:val="00392F46"/>
    <w:rsid w:val="003D632A"/>
    <w:rsid w:val="00472719"/>
    <w:rsid w:val="004A083F"/>
    <w:rsid w:val="004D479C"/>
    <w:rsid w:val="00531E4A"/>
    <w:rsid w:val="005463F6"/>
    <w:rsid w:val="00565871"/>
    <w:rsid w:val="005C24A0"/>
    <w:rsid w:val="006249A0"/>
    <w:rsid w:val="00642CB6"/>
    <w:rsid w:val="006460A0"/>
    <w:rsid w:val="0065308D"/>
    <w:rsid w:val="00690020"/>
    <w:rsid w:val="00714CFC"/>
    <w:rsid w:val="00734382"/>
    <w:rsid w:val="007515B0"/>
    <w:rsid w:val="00763C70"/>
    <w:rsid w:val="007A2C4B"/>
    <w:rsid w:val="007D0EE4"/>
    <w:rsid w:val="007F272A"/>
    <w:rsid w:val="007F49EA"/>
    <w:rsid w:val="008477BD"/>
    <w:rsid w:val="008873A2"/>
    <w:rsid w:val="008C4619"/>
    <w:rsid w:val="00935B04"/>
    <w:rsid w:val="00937503"/>
    <w:rsid w:val="00946F83"/>
    <w:rsid w:val="00951015"/>
    <w:rsid w:val="00990495"/>
    <w:rsid w:val="00991DE6"/>
    <w:rsid w:val="009D1D00"/>
    <w:rsid w:val="00A006B0"/>
    <w:rsid w:val="00A36BF3"/>
    <w:rsid w:val="00AA2338"/>
    <w:rsid w:val="00AB7FED"/>
    <w:rsid w:val="00AC362B"/>
    <w:rsid w:val="00AE74FB"/>
    <w:rsid w:val="00B15260"/>
    <w:rsid w:val="00B56C00"/>
    <w:rsid w:val="00B66830"/>
    <w:rsid w:val="00BA3B7E"/>
    <w:rsid w:val="00BE5AF5"/>
    <w:rsid w:val="00C17550"/>
    <w:rsid w:val="00C33CA5"/>
    <w:rsid w:val="00CB08D4"/>
    <w:rsid w:val="00CE7CDD"/>
    <w:rsid w:val="00D17B69"/>
    <w:rsid w:val="00D444A0"/>
    <w:rsid w:val="00DD239A"/>
    <w:rsid w:val="00E16E44"/>
    <w:rsid w:val="00E91457"/>
    <w:rsid w:val="00EA3BBB"/>
    <w:rsid w:val="00EB548E"/>
    <w:rsid w:val="00EC20F4"/>
    <w:rsid w:val="00EC57A8"/>
    <w:rsid w:val="00F3687E"/>
    <w:rsid w:val="00F3714B"/>
    <w:rsid w:val="00F61D56"/>
    <w:rsid w:val="00FF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251D7"/>
  <w15:chartTrackingRefBased/>
  <w15:docId w15:val="{56D62930-8406-4062-ADA5-8243184D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830"/>
    <w:rPr>
      <w:rFonts w:ascii="Segoe UI" w:hAnsi="Segoe UI" w:cs="Segoe UI"/>
      <w:sz w:val="18"/>
      <w:szCs w:val="18"/>
    </w:rPr>
  </w:style>
  <w:style w:type="paragraph" w:styleId="Header">
    <w:name w:val="header"/>
    <w:basedOn w:val="Normal"/>
    <w:link w:val="HeaderChar"/>
    <w:uiPriority w:val="99"/>
    <w:unhideWhenUsed/>
    <w:rsid w:val="00246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F27"/>
  </w:style>
  <w:style w:type="paragraph" w:styleId="Footer">
    <w:name w:val="footer"/>
    <w:basedOn w:val="Normal"/>
    <w:link w:val="FooterChar"/>
    <w:uiPriority w:val="99"/>
    <w:unhideWhenUsed/>
    <w:rsid w:val="00246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F27"/>
  </w:style>
  <w:style w:type="paragraph" w:styleId="NormalWeb">
    <w:name w:val="Normal (Web)"/>
    <w:basedOn w:val="Normal"/>
    <w:uiPriority w:val="99"/>
    <w:unhideWhenUsed/>
    <w:rsid w:val="0056587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65871"/>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A3B7E"/>
    <w:rPr>
      <w:color w:val="0563C1" w:themeColor="hyperlink"/>
      <w:u w:val="single"/>
    </w:rPr>
  </w:style>
  <w:style w:type="character" w:styleId="Strong">
    <w:name w:val="Strong"/>
    <w:basedOn w:val="DefaultParagraphFont"/>
    <w:uiPriority w:val="22"/>
    <w:qFormat/>
    <w:rsid w:val="00BA3B7E"/>
    <w:rPr>
      <w:b/>
      <w:bCs/>
    </w:rPr>
  </w:style>
  <w:style w:type="paragraph" w:customStyle="1" w:styleId="Level3Number">
    <w:name w:val="Level 3 Number"/>
    <w:link w:val="Level3NumberCar"/>
    <w:uiPriority w:val="99"/>
    <w:semiHidden/>
    <w:unhideWhenUsed/>
    <w:rsid w:val="00BA3B7E"/>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semiHidden/>
    <w:unhideWhenUsed/>
    <w:rsid w:val="00BA3B7E"/>
    <w:rPr>
      <w:rFonts w:ascii="Verdana" w:eastAsia="Verdana" w:hAnsi="Verdana" w:cs="Verdana"/>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fcsystems.com" TargetMode="External"/><Relationship Id="rId13" Type="http://schemas.openxmlformats.org/officeDocument/2006/relationships/hyperlink" Target="https://privacy.microsoft.com/en-us/windows-10-microsoft-edge-and-privacy"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hyperlink" Target="https://support.apple.com/kb/PH214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gb/help/17442/windows-internet-explorer-delete-manage-cook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mozilla.org/en-US/kb/enable-and-disable-cookies-website-preferences" TargetMode="External"/><Relationship Id="rId4" Type="http://schemas.openxmlformats.org/officeDocument/2006/relationships/webSettings" Target="webSettings.xml"/><Relationship Id="rId9" Type="http://schemas.openxmlformats.org/officeDocument/2006/relationships/hyperlink" Target="https://support.google.com/chrome/answer/95647?hl=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Booth | HFC</dc:creator>
  <cp:keywords/>
  <dc:description/>
  <cp:lastModifiedBy>Amy Booth | HFC</cp:lastModifiedBy>
  <cp:revision>2</cp:revision>
  <cp:lastPrinted>2017-03-31T09:39:00Z</cp:lastPrinted>
  <dcterms:created xsi:type="dcterms:W3CDTF">2024-01-02T11:12:00Z</dcterms:created>
  <dcterms:modified xsi:type="dcterms:W3CDTF">2024-01-02T11:12:00Z</dcterms:modified>
</cp:coreProperties>
</file>